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205" w:rsidRDefault="00AA4218" w:rsidP="001B1AD6">
      <w:pPr>
        <w:spacing w:before="300"/>
        <w:jc w:val="center"/>
      </w:pPr>
      <w:bookmarkStart w:id="0" w:name="_GoBack"/>
      <w:bookmarkEnd w:id="0"/>
      <w:r>
        <w:t>ЮРИДИЧНІ ОСОБИ,</w:t>
      </w:r>
      <w:r w:rsidR="003A36C6">
        <w:t xml:space="preserve"> </w:t>
      </w:r>
    </w:p>
    <w:p w:rsidR="00EF3205" w:rsidRDefault="00AA4218" w:rsidP="001B1AD6">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017"/>
        <w:gridCol w:w="7248"/>
        <w:gridCol w:w="1573"/>
      </w:tblGrid>
      <w:tr w:rsidR="00EF3205" w:rsidTr="001B1AD6">
        <w:trPr>
          <w:tblHeader/>
          <w:jc w:val="center"/>
        </w:trPr>
        <w:tc>
          <w:tcPr>
            <w:tcW w:w="0" w:type="auto"/>
            <w:tcBorders>
              <w:top w:val="single" w:sz="4" w:space="0" w:color="auto"/>
              <w:bottom w:val="single" w:sz="4" w:space="0" w:color="auto"/>
              <w:right w:val="single" w:sz="4" w:space="0" w:color="auto"/>
            </w:tcBorders>
            <w:vAlign w:val="center"/>
          </w:tcPr>
          <w:p w:rsidR="00EF3205" w:rsidRDefault="00AA4218" w:rsidP="001B1AD6">
            <w:pPr>
              <w:jc w:val="center"/>
            </w:pPr>
            <w:r>
              <w:t>№</w:t>
            </w:r>
          </w:p>
          <w:p w:rsidR="00EF3205" w:rsidRDefault="00AA4218" w:rsidP="001B1AD6">
            <w:pPr>
              <w:jc w:val="center"/>
            </w:pPr>
            <w:r>
              <w:t>з/п</w:t>
            </w:r>
          </w:p>
        </w:tc>
        <w:tc>
          <w:tcPr>
            <w:tcW w:w="1972" w:type="pct"/>
            <w:tcBorders>
              <w:top w:val="single" w:sz="4" w:space="0" w:color="auto"/>
              <w:left w:val="single" w:sz="4" w:space="0" w:color="auto"/>
              <w:bottom w:val="single" w:sz="4" w:space="0" w:color="auto"/>
              <w:right w:val="single" w:sz="4" w:space="0" w:color="auto"/>
            </w:tcBorders>
            <w:vAlign w:val="center"/>
          </w:tcPr>
          <w:p w:rsidR="00EF3205" w:rsidRDefault="00AA4218" w:rsidP="001B1AD6">
            <w:pPr>
              <w:jc w:val="center"/>
            </w:pPr>
            <w:r>
              <w:t>Ідентифікаційні дані</w:t>
            </w:r>
          </w:p>
          <w:p w:rsidR="00EF3205" w:rsidRDefault="00AA4218" w:rsidP="001B1AD6">
            <w:pPr>
              <w:jc w:val="center"/>
            </w:pPr>
            <w:r>
              <w:t>(повне найменування та реквізити юридичної особи)</w:t>
            </w:r>
          </w:p>
        </w:tc>
        <w:tc>
          <w:tcPr>
            <w:tcW w:w="2375" w:type="pct"/>
            <w:tcBorders>
              <w:top w:val="single" w:sz="4" w:space="0" w:color="auto"/>
              <w:left w:val="single" w:sz="4" w:space="0" w:color="auto"/>
              <w:bottom w:val="single" w:sz="4" w:space="0" w:color="auto"/>
              <w:right w:val="single" w:sz="4" w:space="0" w:color="auto"/>
            </w:tcBorders>
            <w:vAlign w:val="center"/>
          </w:tcPr>
          <w:p w:rsidR="00EF3205" w:rsidRDefault="00AA4218" w:rsidP="001B1AD6">
            <w:pPr>
              <w:jc w:val="center"/>
            </w:pPr>
            <w:r>
              <w:t>Вид обмежувального заходу</w:t>
            </w:r>
          </w:p>
          <w:p w:rsidR="00EF3205" w:rsidRDefault="00AA4218" w:rsidP="001B1AD6">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F3205" w:rsidRDefault="00AA4218" w:rsidP="001B1AD6">
            <w:pPr>
              <w:jc w:val="center"/>
            </w:pPr>
            <w:r>
              <w:t>Строк застосування</w:t>
            </w:r>
          </w:p>
        </w:tc>
      </w:tr>
      <w:tr w:rsidR="00EF3205" w:rsidTr="001B1AD6">
        <w:trPr>
          <w:jc w:val="center"/>
        </w:trPr>
        <w:tc>
          <w:tcPr>
            <w:tcW w:w="0" w:type="auto"/>
            <w:tcBorders>
              <w:top w:val="single" w:sz="4" w:space="0" w:color="auto"/>
            </w:tcBorders>
          </w:tcPr>
          <w:p w:rsidR="00EF3205" w:rsidRDefault="00AA4218" w:rsidP="001B1AD6">
            <w:pPr>
              <w:spacing w:before="120"/>
            </w:pPr>
            <w:r>
              <w:t>1.</w:t>
            </w:r>
          </w:p>
        </w:tc>
        <w:tc>
          <w:tcPr>
            <w:tcW w:w="1972" w:type="pct"/>
            <w:tcBorders>
              <w:top w:val="single" w:sz="4" w:space="0" w:color="auto"/>
            </w:tcBorders>
          </w:tcPr>
          <w:p w:rsidR="00EF3205" w:rsidRDefault="00AA4218" w:rsidP="001B1AD6">
            <w:pPr>
              <w:spacing w:before="120"/>
            </w:pPr>
            <w:r>
              <w:t>Товариство з обмеженою відповідальністю "Агро-Фрегат" (Общество с ограниченной ответственностью "Агро-Фрегат", ООО "АФ", Limited Liability Company "Agro-Fregat", LLC "AF", Agro-Fregat LLC),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1196196042987, </w:t>
            </w:r>
            <w:r w:rsidR="002E6092">
              <w:t xml:space="preserve">податковий номер – Російська Федерація </w:t>
            </w:r>
            <w:r>
              <w:t>– 6141055691.</w:t>
            </w:r>
          </w:p>
          <w:p w:rsidR="006B04C1" w:rsidRDefault="00AA4218" w:rsidP="001B1AD6">
            <w:pPr>
              <w:rPr>
                <w:lang w:val="en-US"/>
              </w:rPr>
            </w:pPr>
            <w:r>
              <w:t xml:space="preserve">Місце розташування – Російська Федерація, 346885, </w:t>
            </w:r>
          </w:p>
          <w:p w:rsidR="00EF3205" w:rsidRDefault="00AA4218" w:rsidP="001B1AD6">
            <w:r>
              <w:t xml:space="preserve">Ростовська обл., м. Батайськ, мкр Північний масив, </w:t>
            </w:r>
            <w:r w:rsidR="001B1AD6">
              <w:br/>
            </w:r>
            <w:r>
              <w:t>буд. 8, пов. 6 (Российская Федерация, 346885, Ростовская обл., г. Батайск, мкр Северный массив, д. 8, эт. 6).</w:t>
            </w:r>
          </w:p>
        </w:tc>
        <w:tc>
          <w:tcPr>
            <w:tcW w:w="2375" w:type="pct"/>
            <w:tcBorders>
              <w:top w:val="single" w:sz="4" w:space="0" w:color="auto"/>
            </w:tcBorders>
          </w:tcPr>
          <w:p w:rsidR="00EF3205" w:rsidRDefault="00AA4218" w:rsidP="001B1AD6">
            <w:pPr>
              <w:spacing w:before="120"/>
            </w:pPr>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lastRenderedPageBreak/>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Borders>
              <w:top w:val="single" w:sz="4" w:space="0" w:color="auto"/>
            </w:tcBorders>
          </w:tcPr>
          <w:p w:rsidR="006B04C1" w:rsidRDefault="00AA4218" w:rsidP="001B1AD6">
            <w:pPr>
              <w:spacing w:before="120"/>
              <w:rPr>
                <w:lang w:val="en-US"/>
              </w:rPr>
            </w:pPr>
            <w:r>
              <w:lastRenderedPageBreak/>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lastRenderedPageBreak/>
              <w:t>2.</w:t>
            </w:r>
          </w:p>
        </w:tc>
        <w:tc>
          <w:tcPr>
            <w:tcW w:w="1972" w:type="pct"/>
          </w:tcPr>
          <w:p w:rsidR="00EF3205" w:rsidRDefault="00AA4218" w:rsidP="001B1AD6">
            <w:r>
              <w:t>Товариство з обмеженою відповідальністю "Алчевськпромгрупп" (Общество с ограниченной ответственностью "Алчевскпромгрупп", Limited Liability Company "Alchevskpromgrupp"),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1239400003435, </w:t>
            </w:r>
            <w:r w:rsidR="002E6092">
              <w:t xml:space="preserve">податковий номер – Російська Федерація </w:t>
            </w:r>
            <w:r>
              <w:t>– 9406014096.</w:t>
            </w:r>
          </w:p>
          <w:p w:rsidR="00EF3205" w:rsidRDefault="00AA4218" w:rsidP="001B1AD6">
            <w:r>
              <w:t xml:space="preserve">Місце розташування – Україна, 294201, тимчасово окупована територія Луганської обл., м. Алчевськ, </w:t>
            </w:r>
            <w:r w:rsidR="001B1AD6">
              <w:br/>
            </w:r>
            <w:r>
              <w:t xml:space="preserve">вул. Горького, буд. 99А, оф. 284 (Украина, 294201, временно оккупированная территория Луганской обл., </w:t>
            </w:r>
            <w:r w:rsidR="001B1AD6">
              <w:br/>
            </w:r>
            <w:r>
              <w:t>г. Алчевск, ул. Горького, д. 99А, оф. 284).</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w:t>
            </w:r>
            <w:r>
              <w:lastRenderedPageBreak/>
              <w:t xml:space="preserve">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lastRenderedPageBreak/>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3.</w:t>
            </w:r>
          </w:p>
        </w:tc>
        <w:tc>
          <w:tcPr>
            <w:tcW w:w="1972" w:type="pct"/>
          </w:tcPr>
          <w:p w:rsidR="00EF3205" w:rsidRDefault="00AA4218" w:rsidP="001B1AD6">
            <w:r>
              <w:t>Товариство з обмеженою відповідальністю "Бобриківське" (Товариство з обмеженою відповідальністю "Бобриковськоє", Общество с ограниченной ответственностью "Бобриковское", Limited Liability Company "Bobrikovskoe"), країна реєстрації – Російська Федерація.</w:t>
            </w:r>
          </w:p>
          <w:p w:rsidR="001B1AD6" w:rsidRDefault="00AA4218" w:rsidP="001B1AD6">
            <w:r>
              <w:t xml:space="preserve">Відомості згідно з Єдиним державним реєстром юридичних осіб Російської Федерації: основний </w:t>
            </w:r>
          </w:p>
          <w:p w:rsidR="001B1AD6" w:rsidRDefault="001B1AD6" w:rsidP="001B1AD6"/>
          <w:p w:rsidR="00EF3205" w:rsidRDefault="00AA4218" w:rsidP="001B1AD6">
            <w:r>
              <w:t xml:space="preserve">державний реєстраційний номер – 1247700682008, </w:t>
            </w:r>
            <w:r w:rsidR="002E6092">
              <w:t xml:space="preserve">податковий номер – Російська Федерація </w:t>
            </w:r>
            <w:r>
              <w:t>– 9703193401.</w:t>
            </w:r>
          </w:p>
          <w:p w:rsidR="00EF3205" w:rsidRDefault="00AA4218" w:rsidP="001B1AD6">
            <w:r>
              <w:t xml:space="preserve">Місце розташування – Російська Федерація, 123001, </w:t>
            </w:r>
            <w:r w:rsidR="001B1AD6">
              <w:br/>
            </w:r>
            <w:r>
              <w:t xml:space="preserve">м. Москва, пров. Вспольний, буд. 6, будова 3 (Российская Федерация, 123001, г. Москва, </w:t>
            </w:r>
            <w:r w:rsidR="001B1AD6">
              <w:br/>
            </w:r>
            <w:r>
              <w:t>пер. Вспольный, д. 6, строение 3).</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1B1AD6" w:rsidRDefault="001B1AD6" w:rsidP="001B1AD6"/>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4.</w:t>
            </w:r>
          </w:p>
        </w:tc>
        <w:tc>
          <w:tcPr>
            <w:tcW w:w="1972" w:type="pct"/>
          </w:tcPr>
          <w:p w:rsidR="00EF3205" w:rsidRDefault="00AA4218" w:rsidP="001B1AD6">
            <w:r>
              <w:t>Товариство з обмеженою відповідальністю "Геліос Плюс" (Общество с ограниченной ответственностью "Гелиос Плюс", Limited Liability Company "Gelios Plus", GPlus LLC),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1156196063132, </w:t>
            </w:r>
            <w:r w:rsidR="002E6092">
              <w:t xml:space="preserve">податковий номер – Російська Федерація </w:t>
            </w:r>
            <w:r>
              <w:t>– 6164103711.</w:t>
            </w:r>
          </w:p>
          <w:p w:rsidR="006B04C1" w:rsidRDefault="00AA4218" w:rsidP="001B1AD6">
            <w:pPr>
              <w:rPr>
                <w:lang w:val="en-US"/>
              </w:rPr>
            </w:pPr>
            <w:r>
              <w:t>Місце розташування – Російська Федерація, 344002,</w:t>
            </w:r>
          </w:p>
          <w:p w:rsidR="00EF3205" w:rsidRDefault="00AA4218" w:rsidP="001B1AD6">
            <w:r>
              <w:t xml:space="preserve">м. Ростов-на-Дону, вул. Московська, будівля 63, оф. 36 (Российская Федерация, 344002, г. Ростов-на-Дону, </w:t>
            </w:r>
            <w:r w:rsidR="00F713B7">
              <w:br/>
            </w:r>
            <w:r>
              <w:t>ул. Московская, зд. 63, оф. 36).</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1B1AD6" w:rsidRDefault="001B1AD6" w:rsidP="001B1AD6"/>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1B1AD6" w:rsidRDefault="001B1AD6" w:rsidP="001B1AD6"/>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5.</w:t>
            </w:r>
          </w:p>
        </w:tc>
        <w:tc>
          <w:tcPr>
            <w:tcW w:w="1972" w:type="pct"/>
          </w:tcPr>
          <w:p w:rsidR="00EF3205" w:rsidRDefault="00AA4218" w:rsidP="001B1AD6">
            <w:r>
              <w:t>Товариство з обмеженою відповідальністю "Гільдія Групп" (Общество с ограниченной ответственностью "Гильдия Групп", Limited Liability Company "Gildiya Grupp"),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1229300111457, </w:t>
            </w:r>
            <w:r w:rsidR="002E6092">
              <w:t xml:space="preserve">податковий номер – Російська Федерація </w:t>
            </w:r>
            <w:r>
              <w:t>– 9303018839.</w:t>
            </w:r>
          </w:p>
          <w:p w:rsidR="00EF3205" w:rsidRDefault="00AA4218" w:rsidP="001B1AD6">
            <w:r>
              <w:t xml:space="preserve">Місце розташування – Україна, 283023, тимчасово окупована територія Донецької обл., м. Донецьк, </w:t>
            </w:r>
            <w:r w:rsidR="001B1AD6">
              <w:br/>
            </w:r>
            <w:r>
              <w:t>вул. Шаповалова, буд. 3А (Украина, 283023, временно оккупированная территория Донецкой обл., г. Донецк, ул. Шаповалова, д. 3А).</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p w:rsidR="001B1AD6" w:rsidRDefault="001B1AD6" w:rsidP="001B1AD6"/>
          <w:p w:rsidR="001B1AD6" w:rsidRDefault="001B1AD6" w:rsidP="001B1AD6"/>
          <w:p w:rsidR="001B1AD6" w:rsidRDefault="001B1AD6" w:rsidP="001B1AD6"/>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6.</w:t>
            </w:r>
          </w:p>
        </w:tc>
        <w:tc>
          <w:tcPr>
            <w:tcW w:w="1972" w:type="pct"/>
          </w:tcPr>
          <w:p w:rsidR="00EF3205" w:rsidRDefault="00AA4218" w:rsidP="001B1AD6">
            <w:r>
              <w:t>Товариство з обмеженою відповідальністю "Дніпрорудненський залізорудний комбінат" (Общество с ограниченной ответственностью "Днепрорудненский железорудный комбинат", ООО "ДЖРК", Limited Liability Company "Dneprorudnoe Iron-Ore Combine", DGRK LLC), країна реєстрації – Російська Федерація.</w:t>
            </w:r>
          </w:p>
          <w:p w:rsidR="00EF3205" w:rsidRDefault="00AA4218" w:rsidP="001B1AD6">
            <w:r>
              <w:t>Відомості згідно з Єдиним державним реєстром юридичних осіб</w:t>
            </w:r>
            <w:r w:rsidR="001B1AD6">
              <w:t xml:space="preserve"> </w:t>
            </w:r>
            <w:r>
              <w:t>Російської Федерації: основний державний реєстраційний</w:t>
            </w:r>
            <w:r w:rsidR="001B1AD6">
              <w:t xml:space="preserve"> </w:t>
            </w:r>
            <w:r>
              <w:t xml:space="preserve">номер – 1222300033790, </w:t>
            </w:r>
            <w:r w:rsidR="002E6092">
              <w:t xml:space="preserve">податковий номер – Російська Федерація </w:t>
            </w:r>
            <w:r>
              <w:t>– 2312311100.</w:t>
            </w:r>
          </w:p>
          <w:p w:rsidR="00EF3205" w:rsidRDefault="00AA4218" w:rsidP="001B1AD6">
            <w:r>
              <w:t xml:space="preserve">Місце розташування – Україна, 271630, тимчасово окупована територія Запорізької обл., м. Дніпрорудне, просп. Ентузіастів, буд. 17 (Украина, 271630, временно оккупированная территория Запорожской обл., </w:t>
            </w:r>
            <w:r w:rsidR="001B1AD6">
              <w:br/>
            </w:r>
            <w:r>
              <w:t>г. Днепрорудное, просп. Энтузиастов, д. 17).</w:t>
            </w:r>
          </w:p>
        </w:tc>
        <w:tc>
          <w:tcPr>
            <w:tcW w:w="2375" w:type="pct"/>
          </w:tcPr>
          <w:p w:rsidR="00EF3205" w:rsidRDefault="00AA4218" w:rsidP="001B1AD6">
            <w:r>
              <w:t xml:space="preserve">1) позбавлення державних нагород України, інших форм відзначення; </w:t>
            </w:r>
          </w:p>
          <w:p w:rsidR="00F713B7" w:rsidRDefault="00AA4218" w:rsidP="001B1AD6">
            <w:r>
              <w:t xml:space="preserve">2) блокування </w:t>
            </w:r>
            <w:r w:rsidR="00F713B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w:t>
            </w:r>
          </w:p>
          <w:p w:rsidR="00EF3205" w:rsidRDefault="00AA4218" w:rsidP="001B1AD6">
            <w:r>
              <w:t xml:space="preserve">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B1AD6" w:rsidRDefault="001B1AD6" w:rsidP="001B1AD6"/>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7.</w:t>
            </w:r>
          </w:p>
        </w:tc>
        <w:tc>
          <w:tcPr>
            <w:tcW w:w="1972" w:type="pct"/>
          </w:tcPr>
          <w:p w:rsidR="00EF3205" w:rsidRDefault="00AA4218" w:rsidP="001B1AD6">
            <w:r>
              <w:t>Товариство з обмеженою відповідальністю "Донська експортна компанія" (Общество с ограниченной ответственностью "Донская экспортная компания", Limited Liability Company "Don Export Company", Limited Liability Company "Donskaya Export Company", DEC LLC),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1226100012160, </w:t>
            </w:r>
            <w:r w:rsidR="002E6092">
              <w:t xml:space="preserve">податковий номер – Російська Федерація </w:t>
            </w:r>
            <w:r>
              <w:t>– 6165232501.</w:t>
            </w:r>
          </w:p>
          <w:p w:rsidR="006B04C1" w:rsidRDefault="00AA4218" w:rsidP="001B1AD6">
            <w:pPr>
              <w:rPr>
                <w:lang w:val="en-US"/>
              </w:rPr>
            </w:pPr>
            <w:r>
              <w:t xml:space="preserve">Місце розташування – Російська Федерація, 344010, </w:t>
            </w:r>
          </w:p>
          <w:p w:rsidR="00EF3205" w:rsidRDefault="00AA4218" w:rsidP="001B1AD6">
            <w:r>
              <w:t xml:space="preserve">Ростовська обл., м. Ростов-на-Дону, вул. Петренка, </w:t>
            </w:r>
            <w:r w:rsidR="001B1AD6">
              <w:br/>
            </w:r>
            <w:r>
              <w:t>буд. 28, прим. 55 (Российская Федерация, 344010, Ростовская обл.,</w:t>
            </w:r>
            <w:r w:rsidR="001B1AD6">
              <w:t xml:space="preserve"> </w:t>
            </w:r>
            <w:r>
              <w:t>г. Ростов-на-Дону, ул. Петренко, д. 28, пом. 55).</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B1AD6" w:rsidRDefault="001B1AD6" w:rsidP="001B1AD6"/>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8.</w:t>
            </w:r>
          </w:p>
        </w:tc>
        <w:tc>
          <w:tcPr>
            <w:tcW w:w="1972" w:type="pct"/>
          </w:tcPr>
          <w:p w:rsidR="00EF3205" w:rsidRDefault="00AA4218" w:rsidP="001B1AD6">
            <w:r>
              <w:t>Товариство з обмеженою відповідальністю "Єкатеринівський кар'єр" (Товариство з обмеженою відповідальністю "Катеринівський кар'єр", Общество с ограниченной ответственностью "Екатериновский карьер", Limited Liability Company "Ekaterinovka Quarry"),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1229300127759, </w:t>
            </w:r>
            <w:r w:rsidR="002E6092">
              <w:t xml:space="preserve">податковий номер – Російська Федерація </w:t>
            </w:r>
            <w:r>
              <w:t>– 9307008126.</w:t>
            </w:r>
          </w:p>
          <w:p w:rsidR="001B1AD6" w:rsidRDefault="00AA4218" w:rsidP="001B1AD6">
            <w:r>
              <w:t xml:space="preserve">Місце розташування – Україна, 287011, тимчасово окупована територія Донецької обл., Володарський муніципальний округ, с. Катеринівка, вул. Леніна, </w:t>
            </w:r>
            <w:r w:rsidR="001B1AD6">
              <w:br/>
            </w:r>
            <w:r>
              <w:t>буд. 43 (Украина, 287011, временно оккупированная</w:t>
            </w:r>
          </w:p>
          <w:p w:rsidR="001B1AD6" w:rsidRDefault="001B1AD6" w:rsidP="001B1AD6"/>
          <w:p w:rsidR="006B04C1" w:rsidRDefault="00AA4218" w:rsidP="001B1AD6">
            <w:pPr>
              <w:rPr>
                <w:lang w:val="en-US"/>
              </w:rPr>
            </w:pPr>
            <w:r>
              <w:t xml:space="preserve">территория Донецкой обл., Володарский муниципальный округ, с. Екатериновка, </w:t>
            </w:r>
          </w:p>
          <w:p w:rsidR="00EF3205" w:rsidRDefault="00AA4218" w:rsidP="001B1AD6">
            <w:r>
              <w:t>ул. Ленина, д. 43).</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1B1AD6" w:rsidRDefault="00AA4218" w:rsidP="001B1AD6">
            <w:r>
              <w:t>7) припинення дії або зупинення ліцензій та інших дозволів, одержання (наявність) яких є умовою для здійснення певного виду</w:t>
            </w:r>
          </w:p>
          <w:p w:rsidR="001B1AD6" w:rsidRDefault="001B1AD6" w:rsidP="001B1AD6"/>
          <w:p w:rsidR="00EF3205" w:rsidRDefault="00AA4218" w:rsidP="001B1AD6">
            <w:r>
              <w:t xml:space="preserve">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B1AD6" w:rsidRDefault="001B1AD6" w:rsidP="001B1AD6"/>
          <w:p w:rsidR="001B1AD6" w:rsidRDefault="001B1AD6" w:rsidP="001B1AD6"/>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9.</w:t>
            </w:r>
          </w:p>
        </w:tc>
        <w:tc>
          <w:tcPr>
            <w:tcW w:w="1972" w:type="pct"/>
          </w:tcPr>
          <w:p w:rsidR="00EF3205" w:rsidRDefault="00AA4218" w:rsidP="001B1AD6">
            <w:r>
              <w:t>Товариство з обмеженою відповідальністю "Каранський кар'єр" (Общество с ограниченной ответственностью "Каранский карьер", Limited Liability Company "Karansky Quarry"),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1229300136163, </w:t>
            </w:r>
            <w:r w:rsidR="002E6092">
              <w:t xml:space="preserve">податковий номер – Російська Федерація </w:t>
            </w:r>
            <w:r>
              <w:t>– 9303024631.</w:t>
            </w:r>
          </w:p>
          <w:p w:rsidR="00EF3205" w:rsidRDefault="00AA4218" w:rsidP="001B1AD6">
            <w:r>
              <w:t>Місце розташування – Україна, 287124, тимчасово окупована територія Донецької обл., Тельманівський муніципальний округ, смт Мирне, вул. Леніна, буд. 6 (Украина, 287124, временно оккупированная территория Донецкой обл., Тельмановский муниципальный округ, пгт Мирное, ул. Ленина, д. 6).</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B1AD6" w:rsidRDefault="001B1AD6" w:rsidP="001B1AD6"/>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10.</w:t>
            </w:r>
          </w:p>
        </w:tc>
        <w:tc>
          <w:tcPr>
            <w:tcW w:w="1972" w:type="pct"/>
          </w:tcPr>
          <w:p w:rsidR="00EF3205" w:rsidRDefault="00AA4218" w:rsidP="001B1AD6">
            <w:r>
              <w:t>Товариство з обмеженою відповідальністю "Козача артіль "Таврида-Херсон" (Общество с ограниченной ответственностью "Казачья артель "Таврида-Херсон", ООО "КА "Таврида-Херсон", Limited Liability Company "Cossack Artel "Tavrida-Kherson", KA "Tavrida-Kherson" LLC),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1249500004907, </w:t>
            </w:r>
            <w:r w:rsidR="002E6092">
              <w:t xml:space="preserve">податковий номер – Російська Федерація </w:t>
            </w:r>
            <w:r>
              <w:t>– 9500027381.</w:t>
            </w:r>
          </w:p>
          <w:p w:rsidR="00EF3205" w:rsidRDefault="00AA4218" w:rsidP="001B1AD6">
            <w:r>
              <w:t>Місце розташування – Україна, тимчасово окупована територія Херсонської обл., муніципальний округ Каланчакський, сел. Мирне, вул. Шевченка, буд. 31А, каб. 1 (Украина, временно оккупированная территория Херсонской обл., муниципальный округ Каланчакский, пос. Мирное, ул. Шевченко, д. 31А, каб. 1).</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11.</w:t>
            </w:r>
          </w:p>
        </w:tc>
        <w:tc>
          <w:tcPr>
            <w:tcW w:w="1972" w:type="pct"/>
          </w:tcPr>
          <w:p w:rsidR="00EF3205" w:rsidRDefault="00AA4218" w:rsidP="001B1AD6">
            <w:r>
              <w:t xml:space="preserve">Товариство з обмеженою відповідальністю "Крейн Марін Контрактор" (Общество с ограниченной ответственностью "Крейн Марин Контрактор", ООО "КМК", Limited Liability Company "Crane Marine Contractor", KMK LLC), країна </w:t>
            </w:r>
            <w:r w:rsidR="00F713B7">
              <w:br/>
            </w:r>
            <w:r>
              <w:t>реєстрації – Російська Федерація.</w:t>
            </w:r>
          </w:p>
          <w:p w:rsidR="001B1AD6" w:rsidRDefault="00AA4218" w:rsidP="001B1AD6">
            <w:r>
              <w:t>Відомості згідно з Єдиним державним реєстром юридичних осіб Російської Федерації: основний</w:t>
            </w:r>
          </w:p>
          <w:p w:rsidR="001B1AD6" w:rsidRDefault="001B1AD6" w:rsidP="001B1AD6"/>
          <w:p w:rsidR="00EF3205" w:rsidRDefault="00AA4218" w:rsidP="001B1AD6">
            <w:r>
              <w:t xml:space="preserve">державний реєстраційний номер – 1033002810719, </w:t>
            </w:r>
            <w:r w:rsidR="002E6092">
              <w:t xml:space="preserve">податковий номер – Російська Федерація </w:t>
            </w:r>
            <w:r>
              <w:t>– 3017037780.</w:t>
            </w:r>
          </w:p>
          <w:p w:rsidR="00EF3205" w:rsidRDefault="00AA4218" w:rsidP="001B1AD6">
            <w:r>
              <w:t>Місце розташування – Російська Федерація, 414018, Астраханська обл., м. Астрахань, вул. Адмірала Нахімова, будова 60 (Российская Федерация, 414018, Астраханская обл., г. Астрахань, ул. Адмирала Нахимова, строение 60).</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1B1AD6" w:rsidRDefault="001B1AD6" w:rsidP="001B1AD6"/>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B1AD6" w:rsidRDefault="001B1AD6" w:rsidP="001B1AD6"/>
          <w:p w:rsidR="001B1AD6" w:rsidRDefault="001B1AD6" w:rsidP="001B1AD6"/>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12.</w:t>
            </w:r>
          </w:p>
        </w:tc>
        <w:tc>
          <w:tcPr>
            <w:tcW w:w="1972" w:type="pct"/>
          </w:tcPr>
          <w:p w:rsidR="00EF3205" w:rsidRDefault="00AA4218" w:rsidP="001B1AD6">
            <w:r>
              <w:t>Товариство з обмеженою відповідальністю "Кріос Логістік" (Общество с ограниченной ответственностью "Криос Логистик", Limited Liability Company "Krios Logistic"),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1229300171154, </w:t>
            </w:r>
            <w:r w:rsidR="002E6092">
              <w:t xml:space="preserve">податковий номер – Російська Федерація </w:t>
            </w:r>
            <w:r>
              <w:t>– 9307010679.</w:t>
            </w:r>
          </w:p>
          <w:p w:rsidR="00EF3205" w:rsidRDefault="00AA4218" w:rsidP="001B1AD6">
            <w:r>
              <w:t xml:space="preserve">Місце розташування – Україна, 286000, тимчасово окупована територія Донецької обл., м. Ясинувата, </w:t>
            </w:r>
            <w:r w:rsidR="001B1AD6">
              <w:br/>
            </w:r>
            <w:r>
              <w:t xml:space="preserve">вул. Жовтнева, буд. 186 (Украина, 286000, временно оккупированная территория Донецкой обл., </w:t>
            </w:r>
            <w:r w:rsidR="001B1AD6">
              <w:br/>
            </w:r>
            <w:r>
              <w:t>г. Ясиноватая, ул. Октябрьская, д. 186).</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1B1AD6"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w:t>
            </w:r>
          </w:p>
          <w:p w:rsidR="001B1AD6" w:rsidRDefault="001B1AD6" w:rsidP="001B1AD6"/>
          <w:p w:rsidR="00EF3205" w:rsidRDefault="00AA4218" w:rsidP="001B1AD6">
            <w:r>
              <w:t xml:space="preserve">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B1AD6" w:rsidRDefault="001B1AD6" w:rsidP="001B1AD6"/>
          <w:p w:rsidR="001B1AD6" w:rsidRDefault="001B1AD6" w:rsidP="001B1AD6"/>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13.</w:t>
            </w:r>
          </w:p>
        </w:tc>
        <w:tc>
          <w:tcPr>
            <w:tcW w:w="1972" w:type="pct"/>
          </w:tcPr>
          <w:p w:rsidR="00EF3205" w:rsidRDefault="00AA4218" w:rsidP="001B1AD6">
            <w:r>
              <w:t>Товариство з обмеженою відповідальністю "Кубань-Форвард" (Общество с ограниченной ответственностью "Кубань-Форвард", Limited Liability Company "Kuban-Forvard"),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1042303710745, </w:t>
            </w:r>
            <w:r w:rsidR="002E6092">
              <w:t xml:space="preserve">податковий номер – Російська Федерація </w:t>
            </w:r>
            <w:r>
              <w:t>– 2308103203.</w:t>
            </w:r>
          </w:p>
          <w:p w:rsidR="00EF3205" w:rsidRDefault="00AA4218" w:rsidP="001B1AD6">
            <w:r>
              <w:t xml:space="preserve">Місце розташування – Російська Федерація, 350002, Краснодарський край, м. Краснодар, вул. Північна, </w:t>
            </w:r>
            <w:r w:rsidR="001B1AD6">
              <w:br/>
            </w:r>
            <w:r>
              <w:t>буд. 357, прим. 511 (Российская Федерация, 350002, Краснодарский край, г. Краснодар, ул. Северная, д. 357, пом. 511).</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B1AD6" w:rsidRDefault="001B1AD6" w:rsidP="001B1AD6"/>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14.</w:t>
            </w:r>
          </w:p>
        </w:tc>
        <w:tc>
          <w:tcPr>
            <w:tcW w:w="1972" w:type="pct"/>
          </w:tcPr>
          <w:p w:rsidR="00EF3205" w:rsidRDefault="00AA4218" w:rsidP="001B1AD6">
            <w:r>
              <w:t>Товариство з обмеженою відповідальністю "Ніка Трейд Інвест" (Общество с ограниченной ответственностью "Ника Трейд Инвест", Limited Liability Company "Nika Trade Invest"),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1229300126109, </w:t>
            </w:r>
            <w:r w:rsidR="002E6092">
              <w:t xml:space="preserve">податковий номер – Російська Федерація </w:t>
            </w:r>
            <w:r>
              <w:t>– 9303023317.</w:t>
            </w:r>
          </w:p>
          <w:p w:rsidR="00EF3205" w:rsidRDefault="00AA4218" w:rsidP="001B1AD6">
            <w:r>
              <w:t xml:space="preserve">Місце розташування – Україна, 283015, тимчасово окупована територія Донецької обл., м. Донецьк, </w:t>
            </w:r>
            <w:r w:rsidR="001B1AD6">
              <w:br/>
            </w:r>
            <w:r>
              <w:t>просп. Миру, буд. 15, оф. 81 (Украина, 283015, временно оккупированная территория Донецкой обл., г. Донецк, просп. Мира, д. 15, оф. 81).</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713B7"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15.</w:t>
            </w:r>
          </w:p>
        </w:tc>
        <w:tc>
          <w:tcPr>
            <w:tcW w:w="1972" w:type="pct"/>
          </w:tcPr>
          <w:p w:rsidR="00EF3205" w:rsidRDefault="00AA4218" w:rsidP="001B1AD6">
            <w:r>
              <w:t>Товариство з обмеженою відповідальністю "Рєалє Інжєнєрінг Інвєст" (Товариство з обмеженою відповідальністю "Реалє Інженеринг Інвест", Общество с ограниченной ответственностью "Реале Инженеринг Инвест", Limited Liability Company "Reale Engineering Invest"), країна реєстрації – Російська Федерація.</w:t>
            </w:r>
          </w:p>
          <w:p w:rsidR="001B1AD6" w:rsidRDefault="00AA4218" w:rsidP="001B1AD6">
            <w:r>
              <w:t>Відомості згідно з Єдиним державним реєстром юридичних осіб</w:t>
            </w:r>
            <w:r w:rsidR="001B1AD6">
              <w:t xml:space="preserve"> </w:t>
            </w:r>
            <w:r>
              <w:t xml:space="preserve">Російської Федерації: основний </w:t>
            </w:r>
          </w:p>
          <w:p w:rsidR="001B1AD6" w:rsidRDefault="001B1AD6" w:rsidP="001B1AD6"/>
          <w:p w:rsidR="00EF3205" w:rsidRDefault="00AA4218" w:rsidP="001B1AD6">
            <w:r>
              <w:t xml:space="preserve">державний реєстраційний номер – 1205000111722, </w:t>
            </w:r>
            <w:r w:rsidR="002E6092">
              <w:t xml:space="preserve">податковий номер – Російська Федерація </w:t>
            </w:r>
            <w:r>
              <w:t>– 5032323973.</w:t>
            </w:r>
          </w:p>
          <w:p w:rsidR="00EF3205" w:rsidRDefault="00AA4218" w:rsidP="001B1AD6">
            <w:r>
              <w:t xml:space="preserve">Місце розташування – Україна, 271118, тимчасово окупована територія Запорізької обл., м. Бердянськ, </w:t>
            </w:r>
            <w:r w:rsidR="001B1AD6">
              <w:br/>
            </w:r>
            <w:r>
              <w:t>вул. Ля-Сейнська, буд. 61, оф. 4 (Украина, 271118, временно оккупированная территория Запорожской обл., г. Бердянск, ул. Ля-Сейнская, д. 61, оф. 4).</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w:t>
            </w:r>
            <w:r w:rsidR="001B1AD6">
              <w:t xml:space="preserve"> </w:t>
            </w:r>
            <w:r>
              <w:t xml:space="preserve">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1B1AD6" w:rsidRDefault="001B1AD6" w:rsidP="001B1AD6"/>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16.</w:t>
            </w:r>
          </w:p>
        </w:tc>
        <w:tc>
          <w:tcPr>
            <w:tcW w:w="1972" w:type="pct"/>
          </w:tcPr>
          <w:p w:rsidR="00EF3205" w:rsidRDefault="00AA4218" w:rsidP="001B1AD6">
            <w:r>
              <w:t>Товариство з обмеженою відповідальністю "Стройтєхнадзор" (Общество с ограниченной ответственностью "Стройтехнадзор", Limited Liability Company "Stroytekhnadzor"),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1137847505861, </w:t>
            </w:r>
            <w:r w:rsidR="002E6092">
              <w:t xml:space="preserve">податковий номер – Російська Федерація </w:t>
            </w:r>
            <w:r>
              <w:t>– 7843317075.</w:t>
            </w:r>
          </w:p>
          <w:p w:rsidR="006B04C1" w:rsidRDefault="00AA4218" w:rsidP="001B1AD6">
            <w:pPr>
              <w:rPr>
                <w:lang w:val="en-US"/>
              </w:rPr>
            </w:pPr>
            <w:r>
              <w:t xml:space="preserve">Місце розташування – Україна, 272313, тимчасово окупована територія Запорізької обл., м. Мелітополь, </w:t>
            </w:r>
          </w:p>
          <w:p w:rsidR="00EF3205" w:rsidRDefault="00AA4218" w:rsidP="001B1AD6">
            <w:r>
              <w:t>просп. 50-річчя Перемоги, буд. 22, оф. 79 (Украина, 272313, временно оккупированная территория Запорожской обл.,</w:t>
            </w:r>
            <w:r w:rsidR="001B1AD6">
              <w:t xml:space="preserve"> </w:t>
            </w:r>
            <w:r>
              <w:t xml:space="preserve">г. Мелитополь, </w:t>
            </w:r>
            <w:r w:rsidR="001B1AD6">
              <w:br/>
            </w:r>
            <w:r>
              <w:t>просп. 50-летия Победы, д. 22, оф. 79).</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1B1AD6" w:rsidRDefault="001B1AD6" w:rsidP="001B1AD6"/>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1B1AD6" w:rsidRDefault="001B1AD6" w:rsidP="001B1AD6"/>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17.</w:t>
            </w:r>
          </w:p>
        </w:tc>
        <w:tc>
          <w:tcPr>
            <w:tcW w:w="1972" w:type="pct"/>
          </w:tcPr>
          <w:p w:rsidR="00EF3205" w:rsidRDefault="00AA4218" w:rsidP="001B1AD6">
            <w:r>
              <w:t>Товариство з обмеженою відповідальністю "ТД Ідєалпрод" (Общество с ограниченной ответственностью "ТД Идеалпрод", Limited Liability Company "TD Idealprod"),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1165050054333, </w:t>
            </w:r>
            <w:r w:rsidR="002E6092">
              <w:t xml:space="preserve">податковий номер – Російська Федерація </w:t>
            </w:r>
            <w:r>
              <w:t>– 5050127241.</w:t>
            </w:r>
          </w:p>
          <w:p w:rsidR="00EF3205" w:rsidRDefault="00AA4218" w:rsidP="001B1AD6">
            <w:r>
              <w:t xml:space="preserve">Місце розташування – Російська Федерація, 121614, </w:t>
            </w:r>
            <w:r w:rsidR="001B1AD6">
              <w:br/>
            </w:r>
            <w:r>
              <w:t xml:space="preserve">м. Москва, бульвар Осінній, буд. 16, к. 1, пов. 1, </w:t>
            </w:r>
            <w:r w:rsidR="001B1AD6">
              <w:br/>
            </w:r>
            <w:r>
              <w:t xml:space="preserve">прим. XXII, кімн. 3 (Российская Федерация, 121614, </w:t>
            </w:r>
            <w:r w:rsidR="001B1AD6">
              <w:br/>
            </w:r>
            <w:r>
              <w:t>г. Москва, бульвар Осенний, д. 16, к. 1, эт. 1, пом. XXII, ком. 3).</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p w:rsidR="001B1AD6" w:rsidRDefault="001B1AD6" w:rsidP="001B1AD6"/>
          <w:p w:rsidR="001B1AD6" w:rsidRDefault="001B1AD6" w:rsidP="001B1AD6"/>
          <w:p w:rsidR="001B1AD6" w:rsidRDefault="001B1AD6" w:rsidP="001B1AD6"/>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18.</w:t>
            </w:r>
          </w:p>
        </w:tc>
        <w:tc>
          <w:tcPr>
            <w:tcW w:w="1972" w:type="pct"/>
          </w:tcPr>
          <w:p w:rsidR="00EF3205" w:rsidRDefault="00AA4218" w:rsidP="001B1AD6">
            <w:r>
              <w:t xml:space="preserve">Товариство з обмеженою відповідальністю "Тельманівський кар'єр" (Общество с ограниченной ответственностью "Тельмановский карьер", Limited Liability Company "Telmanovo Quarry"), країна </w:t>
            </w:r>
            <w:r w:rsidR="001B1AD6">
              <w:br/>
            </w:r>
            <w:r>
              <w:t>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1249300015095, </w:t>
            </w:r>
            <w:r w:rsidR="002E6092">
              <w:t xml:space="preserve">податковий номер – Російська Федерація </w:t>
            </w:r>
            <w:r>
              <w:t>– 9305012127.</w:t>
            </w:r>
          </w:p>
          <w:p w:rsidR="006B04C1" w:rsidRDefault="00AA4218" w:rsidP="001B1AD6">
            <w:pPr>
              <w:rPr>
                <w:lang w:val="en-US"/>
              </w:rPr>
            </w:pPr>
            <w:r>
              <w:t xml:space="preserve">Місце розташування – Україна, 287100, тимчасово окупована територія Донецької обл., Тельманівський муніципальний округ, смт Тельманове, пров. Садовий, буд. 3 (Украина, 287100, временно оккупированная территория Донецкой обл., Тельмановский муниципальный округ, пгт Тельманово, </w:t>
            </w:r>
          </w:p>
          <w:p w:rsidR="00EF3205" w:rsidRDefault="00AA4218" w:rsidP="001B1AD6">
            <w:r>
              <w:t>пер. Садовый, д. 3).</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19.</w:t>
            </w:r>
          </w:p>
        </w:tc>
        <w:tc>
          <w:tcPr>
            <w:tcW w:w="1972" w:type="pct"/>
          </w:tcPr>
          <w:p w:rsidR="00EF3205" w:rsidRDefault="00AA4218" w:rsidP="001B1AD6">
            <w:r>
              <w:t>Товариство з обмеженою відповідальністю "Терра Трейд Компані" (Общество с ограниченной ответственностью "Терра Трейд Компани", Limited Liability Company "Terra Trade Company"), країна реєстрації – Російська Федерація.</w:t>
            </w:r>
          </w:p>
          <w:p w:rsidR="001B1AD6" w:rsidRDefault="00AA4218" w:rsidP="001B1AD6">
            <w:r>
              <w:t>Відомості згідно з Єдиним державним реєстром юридичних осіб Російської Федерації: основний державний реєстраційний номер – 1237700048794,</w:t>
            </w:r>
          </w:p>
          <w:p w:rsidR="001B1AD6" w:rsidRDefault="001B1AD6" w:rsidP="001B1AD6"/>
          <w:p w:rsidR="00EF3205" w:rsidRDefault="002E6092" w:rsidP="001B1AD6">
            <w:r>
              <w:t xml:space="preserve">податковий номер – Російська Федерація </w:t>
            </w:r>
            <w:r w:rsidR="00AA4218">
              <w:t>– 9721196042.</w:t>
            </w:r>
          </w:p>
          <w:p w:rsidR="00EF3205" w:rsidRDefault="00AA4218" w:rsidP="001B1AD6">
            <w:r>
              <w:t xml:space="preserve">Місце розташування – Російська Федерація, 119034, </w:t>
            </w:r>
            <w:r w:rsidR="001B1AD6">
              <w:br/>
            </w:r>
            <w:r>
              <w:t xml:space="preserve">м. Москва, вул. Пречистенка, буд. 33/19, будова 1, </w:t>
            </w:r>
            <w:r w:rsidR="001B1AD6">
              <w:br/>
            </w:r>
            <w:r>
              <w:t>прим. 1/П (Российская Федерация, 119034, г. Москва,</w:t>
            </w:r>
            <w:r w:rsidR="001B1AD6">
              <w:br/>
            </w:r>
            <w:r>
              <w:t>ул. Пречистенка, д. 33/19, строение 1, пом. 1/П).</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1B1AD6" w:rsidRDefault="001B1AD6" w:rsidP="001B1AD6"/>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20.</w:t>
            </w:r>
          </w:p>
        </w:tc>
        <w:tc>
          <w:tcPr>
            <w:tcW w:w="1972" w:type="pct"/>
          </w:tcPr>
          <w:p w:rsidR="00EF3205" w:rsidRDefault="00AA4218" w:rsidP="001B1AD6">
            <w:r>
              <w:t>Товариство з обмеженою відповідальністю "Успенський кар'єр" (Общество с ограниченной ответственностью "Успенский карьер", Limited Liability Company "Uspensky Quarry"),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1229400043520, </w:t>
            </w:r>
            <w:r w:rsidR="002E6092">
              <w:t xml:space="preserve">податковий номер – Російська Федерація </w:t>
            </w:r>
            <w:r>
              <w:t>– 9408003822.</w:t>
            </w:r>
          </w:p>
          <w:p w:rsidR="00EF3205" w:rsidRDefault="00AA4218" w:rsidP="001B1AD6">
            <w:r>
              <w:t>Місце розташування – Україна, 292031, тимчасово окупована територія Луганської області, Лутугинський муніципальний округ, с. Волнухине, вул. Кар'єрна, буд. 1 (Украина, 292031, временно оккупированная территория Луганской области, Лутугинский муниципальный округ, с. Волнухино, ул. Карьерная, д. 1).</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1B1AD6" w:rsidRDefault="001B1AD6" w:rsidP="001B1AD6"/>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1B1AD6" w:rsidRDefault="001B1AD6" w:rsidP="001B1AD6"/>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21.</w:t>
            </w:r>
          </w:p>
        </w:tc>
        <w:tc>
          <w:tcPr>
            <w:tcW w:w="1972" w:type="pct"/>
          </w:tcPr>
          <w:p w:rsidR="00EF3205" w:rsidRDefault="00AA4218" w:rsidP="001B1AD6">
            <w:r>
              <w:t>Товариство з обмеженою відповідальністю ТДС (Общество с ограниченной ответственностью ТДС, Limited Liability Company TDS), країна реєстрації – Російська Федерація.</w:t>
            </w:r>
          </w:p>
          <w:p w:rsidR="00EF3205" w:rsidRDefault="00AA4218" w:rsidP="001B1AD6">
            <w:r>
              <w:t xml:space="preserve">Відомості згідно з Єдиним державним реєстром юридичних осіб Російської Федерації: основний державний реєстраційний номер – 1157746689143, </w:t>
            </w:r>
            <w:r w:rsidR="002E6092">
              <w:t xml:space="preserve">податковий номер – Російська Федерація </w:t>
            </w:r>
            <w:r>
              <w:t>– 7722335224.</w:t>
            </w:r>
          </w:p>
          <w:p w:rsidR="00EF3205" w:rsidRDefault="00AA4218" w:rsidP="001B1AD6">
            <w:r>
              <w:t xml:space="preserve">Місце розташування – Російська Федерація, 111020, </w:t>
            </w:r>
            <w:r w:rsidR="001B1AD6">
              <w:br/>
            </w:r>
            <w:r>
              <w:t xml:space="preserve">м. Москва, вул. Сторожова, буд. 26, будова 1 (Российская Федерация, 111020, г. Москва, </w:t>
            </w:r>
            <w:r w:rsidR="001B1AD6">
              <w:br/>
            </w:r>
            <w:r>
              <w:t>ул. Сторожевая, д. 26, строение 1).</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p w:rsidR="001B1AD6" w:rsidRDefault="001B1AD6" w:rsidP="001B1AD6"/>
          <w:p w:rsidR="001B1AD6" w:rsidRDefault="001B1AD6" w:rsidP="001B1AD6"/>
          <w:p w:rsidR="001B1AD6" w:rsidRDefault="001B1AD6" w:rsidP="001B1AD6"/>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22.</w:t>
            </w:r>
          </w:p>
        </w:tc>
        <w:tc>
          <w:tcPr>
            <w:tcW w:w="1972" w:type="pct"/>
          </w:tcPr>
          <w:p w:rsidR="00EF3205" w:rsidRDefault="00AA4218" w:rsidP="001B1AD6">
            <w:r>
              <w:t>Галф енд Істерн Фуд Трейдинг ЕсПіСі (Gulf &amp; Eastern Food Trading SPC), країна реєстрації – Султанат Оман.</w:t>
            </w:r>
          </w:p>
          <w:p w:rsidR="00EF3205" w:rsidRDefault="00AA4218" w:rsidP="001B1AD6">
            <w:r>
              <w:t>Реєстраційний номер OM – 1556893.</w:t>
            </w:r>
          </w:p>
          <w:p w:rsidR="00EF3205" w:rsidRDefault="00AA4218" w:rsidP="001B1AD6">
            <w:r>
              <w:t xml:space="preserve">Місце розташування – Султанат Оман, м. Бавшар </w:t>
            </w:r>
            <w:r w:rsidR="002E6092">
              <w:br/>
            </w:r>
            <w:r>
              <w:t>(P.O. Box 130, Al Edybh, Bousher, Muscat Governorate, 112, Oman).</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B1AD6" w:rsidRDefault="001B1AD6" w:rsidP="001B1AD6"/>
          <w:p w:rsidR="001B1AD6" w:rsidRDefault="001B1AD6" w:rsidP="001B1AD6"/>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r w:rsidR="00EF3205" w:rsidTr="001B1AD6">
        <w:trPr>
          <w:jc w:val="center"/>
        </w:trPr>
        <w:tc>
          <w:tcPr>
            <w:tcW w:w="0" w:type="auto"/>
          </w:tcPr>
          <w:p w:rsidR="00EF3205" w:rsidRDefault="00AA4218" w:rsidP="001B1AD6">
            <w:r>
              <w:t>23.</w:t>
            </w:r>
          </w:p>
        </w:tc>
        <w:tc>
          <w:tcPr>
            <w:tcW w:w="1972" w:type="pct"/>
          </w:tcPr>
          <w:p w:rsidR="00EF3205" w:rsidRDefault="00AA4218" w:rsidP="001B1AD6">
            <w:r>
              <w:t>Адамз Грейн (Adamz Grain), країна реєстрації – Арабська Республіка Єгипет.</w:t>
            </w:r>
          </w:p>
          <w:p w:rsidR="006B04C1" w:rsidRDefault="00AA4218" w:rsidP="001B1AD6">
            <w:pPr>
              <w:rPr>
                <w:lang w:val="en-US"/>
              </w:rPr>
            </w:pPr>
            <w:r>
              <w:t xml:space="preserve">Місце розташування – Арабська Республіка Єгипет, </w:t>
            </w:r>
          </w:p>
          <w:p w:rsidR="00EF3205" w:rsidRDefault="00AA4218" w:rsidP="001B1AD6">
            <w:r>
              <w:t>м. Шейх-Заїд (2A, Elsaraia Mall, First Floor, Elshikh Zaid, Egypt).</w:t>
            </w:r>
          </w:p>
        </w:tc>
        <w:tc>
          <w:tcPr>
            <w:tcW w:w="2375" w:type="pct"/>
          </w:tcPr>
          <w:p w:rsidR="00EF3205" w:rsidRDefault="00AA4218" w:rsidP="001B1AD6">
            <w:r>
              <w:t xml:space="preserve">1) позбавлення державних нагород України, інших форм відзначення; </w:t>
            </w:r>
          </w:p>
          <w:p w:rsidR="00EF3205" w:rsidRDefault="00AA4218" w:rsidP="001B1AD6">
            <w:r>
              <w:t xml:space="preserve">2) блокування </w:t>
            </w:r>
            <w:r w:rsidR="00F713B7">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EF3205" w:rsidRDefault="00AA4218" w:rsidP="001B1AD6">
            <w:r>
              <w:t xml:space="preserve">3) обмеження торговельних операцій (повне припинення); </w:t>
            </w:r>
          </w:p>
          <w:p w:rsidR="00EF3205" w:rsidRDefault="00AA4218" w:rsidP="001B1AD6">
            <w:r>
              <w:t xml:space="preserve">4) обмеження, часткове чи повне припинення транзиту ресурсів, польотів та перевезень територією України (повне припинення); </w:t>
            </w:r>
          </w:p>
          <w:p w:rsidR="00EF3205" w:rsidRDefault="00AA4218" w:rsidP="001B1AD6">
            <w:r>
              <w:t xml:space="preserve">5) запобігання виведенню капіталів за межі України; </w:t>
            </w:r>
          </w:p>
          <w:p w:rsidR="00EF3205" w:rsidRDefault="00AA4218" w:rsidP="001B1AD6">
            <w:r>
              <w:t>6) зупинення виконання економічних та фінансових зобов</w:t>
            </w:r>
            <w:r w:rsidR="00F713B7">
              <w:t>'</w:t>
            </w:r>
            <w:r>
              <w:t xml:space="preserve">язань; </w:t>
            </w:r>
          </w:p>
          <w:p w:rsidR="00EF3205" w:rsidRDefault="00AA4218" w:rsidP="001B1AD6">
            <w:r>
              <w:t xml:space="preserve">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користування надрами; </w:t>
            </w:r>
          </w:p>
          <w:p w:rsidR="00EF3205" w:rsidRDefault="00AA4218" w:rsidP="001B1AD6">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EF3205" w:rsidRDefault="00AA4218" w:rsidP="001B1AD6">
            <w:r>
              <w:t xml:space="preserve">9) заборона здійснення публічних та оборонних закупівель товарів, робіт і послуг у юридичних </w:t>
            </w:r>
            <w:r w:rsidR="00F713B7">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F713B7">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EF3205" w:rsidRDefault="00AA4218" w:rsidP="001B1AD6">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EF3205" w:rsidRDefault="00AA4218" w:rsidP="001B1AD6">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B1AD6" w:rsidRDefault="001B1AD6" w:rsidP="001B1AD6"/>
          <w:p w:rsidR="00EF3205" w:rsidRDefault="00AA4218" w:rsidP="001B1AD6">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EF3205" w:rsidRDefault="00AA4218" w:rsidP="001B1AD6">
            <w:r>
              <w:t xml:space="preserve">13) припинення дії торговельних угод, спільних проектів та промислових програм у певних сферах, зокрема у сфері безпеки та оборони; </w:t>
            </w:r>
          </w:p>
          <w:p w:rsidR="00EF3205" w:rsidRDefault="00AA4218" w:rsidP="001B1AD6">
            <w:r>
              <w:t>14) заборона передання технологій, прав на об</w:t>
            </w:r>
            <w:r w:rsidR="00F713B7">
              <w:t>'</w:t>
            </w:r>
            <w:r>
              <w:t xml:space="preserve">єкти права інтелектуальної власності; </w:t>
            </w:r>
          </w:p>
          <w:p w:rsidR="00EF3205" w:rsidRDefault="00AA4218" w:rsidP="001B1AD6">
            <w:r>
              <w:t xml:space="preserve">15) анулювання офіційних візитів, засідань, переговорів з питань укладення договорів чи угод; </w:t>
            </w:r>
          </w:p>
          <w:p w:rsidR="00EF3205" w:rsidRDefault="00AA4218" w:rsidP="001B1AD6">
            <w:r>
              <w:t>16) заборона на набуття у власність земельних ділянок.</w:t>
            </w:r>
          </w:p>
        </w:tc>
        <w:tc>
          <w:tcPr>
            <w:tcW w:w="0" w:type="auto"/>
          </w:tcPr>
          <w:p w:rsidR="006B04C1" w:rsidRDefault="00AA4218" w:rsidP="001B1AD6">
            <w:pPr>
              <w:rPr>
                <w:lang w:val="en-US"/>
              </w:rPr>
            </w:pPr>
            <w:r>
              <w:t xml:space="preserve">безстроково; </w:t>
            </w:r>
          </w:p>
          <w:p w:rsidR="006B04C1" w:rsidRDefault="006B04C1" w:rsidP="001B1AD6">
            <w:pPr>
              <w:rPr>
                <w:lang w:val="en-US"/>
              </w:rPr>
            </w:pPr>
          </w:p>
          <w:p w:rsidR="00EF3205" w:rsidRDefault="00AA4218" w:rsidP="001B1AD6">
            <w:r>
              <w:t>десять років</w:t>
            </w:r>
          </w:p>
        </w:tc>
      </w:tr>
    </w:tbl>
    <w:p w:rsidR="0007662E" w:rsidRDefault="0007662E" w:rsidP="001B1AD6">
      <w:pPr>
        <w:rPr>
          <w:lang w:val="en-US"/>
        </w:rPr>
      </w:pPr>
    </w:p>
    <w:p w:rsidR="006B04C1" w:rsidRDefault="006B04C1" w:rsidP="001B1AD6">
      <w:pPr>
        <w:rPr>
          <w:lang w:val="en-US"/>
        </w:rPr>
      </w:pPr>
    </w:p>
    <w:p w:rsidR="006B04C1" w:rsidRPr="006B04C1" w:rsidRDefault="006B04C1" w:rsidP="001B1AD6">
      <w:pPr>
        <w:jc w:val="center"/>
        <w:rPr>
          <w:lang w:val="en-US"/>
        </w:rPr>
      </w:pPr>
      <w:r>
        <w:rPr>
          <w:lang w:val="en-US"/>
        </w:rPr>
        <w:t>_____________________________________________________</w:t>
      </w:r>
    </w:p>
    <w:sectPr w:rsidR="006B04C1" w:rsidRPr="006B04C1">
      <w:headerReference w:type="default" r:id="rId7"/>
      <w:headerReference w:type="first" r:id="rId8"/>
      <w:pgSz w:w="16838" w:h="11906" w:orient="landscape"/>
      <w:pgMar w:top="992" w:right="850" w:bottom="850" w:left="85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B7" w:rsidRDefault="00F713B7">
      <w:r>
        <w:separator/>
      </w:r>
    </w:p>
  </w:endnote>
  <w:endnote w:type="continuationSeparator" w:id="0">
    <w:p w:rsidR="00F713B7" w:rsidRDefault="00F7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B7" w:rsidRDefault="00F713B7">
      <w:r>
        <w:separator/>
      </w:r>
    </w:p>
  </w:footnote>
  <w:footnote w:type="continuationSeparator" w:id="0">
    <w:p w:rsidR="00F713B7" w:rsidRDefault="00F7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B7" w:rsidRPr="00F713B7" w:rsidRDefault="00F713B7">
    <w:pPr>
      <w:jc w:val="center"/>
      <w:rPr>
        <w:sz w:val="16"/>
      </w:rPr>
    </w:pPr>
  </w:p>
  <w:p w:rsidR="00F713B7" w:rsidRDefault="00F713B7">
    <w:pPr>
      <w:jc w:val="center"/>
    </w:pPr>
  </w:p>
  <w:p w:rsidR="00F713B7" w:rsidRDefault="00F713B7">
    <w:pPr>
      <w:jc w:val="center"/>
    </w:pPr>
    <w:r>
      <w:fldChar w:fldCharType="begin"/>
    </w:r>
    <w:r>
      <w:instrText>PAGE</w:instrText>
    </w:r>
    <w:r>
      <w:fldChar w:fldCharType="separate"/>
    </w:r>
    <w:r w:rsidR="00162AD8">
      <w:rPr>
        <w:noProof/>
      </w:rPr>
      <w:t>3</w:t>
    </w:r>
    <w:r>
      <w:fldChar w:fldCharType="end"/>
    </w:r>
  </w:p>
  <w:p w:rsidR="00F713B7" w:rsidRPr="006B04C1" w:rsidRDefault="00F713B7">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B7" w:rsidRPr="0019668B" w:rsidRDefault="00F713B7" w:rsidP="006B04C1">
    <w:pPr>
      <w:ind w:left="11907"/>
      <w:rPr>
        <w:lang w:val="en-US"/>
      </w:rPr>
    </w:pPr>
  </w:p>
  <w:p w:rsidR="00F713B7" w:rsidRPr="0019668B" w:rsidRDefault="00F713B7" w:rsidP="006B04C1">
    <w:pPr>
      <w:ind w:left="11907"/>
      <w:rPr>
        <w:lang w:val="en-US"/>
      </w:rPr>
    </w:pPr>
  </w:p>
  <w:p w:rsidR="00F713B7" w:rsidRDefault="00F713B7" w:rsidP="006B04C1">
    <w:pPr>
      <w:ind w:left="8221"/>
      <w:jc w:val="center"/>
      <w:rPr>
        <w:lang w:val="ru-RU"/>
      </w:rPr>
    </w:pPr>
  </w:p>
  <w:p w:rsidR="00F713B7" w:rsidRDefault="00F713B7" w:rsidP="003F309E">
    <w:pPr>
      <w:ind w:left="8505"/>
      <w:jc w:val="center"/>
      <w:rPr>
        <w:lang w:val="ru-RU"/>
      </w:rPr>
    </w:pPr>
    <w:r>
      <w:t xml:space="preserve">Додаток </w:t>
    </w:r>
    <w:r>
      <w:rPr>
        <w:lang w:val="ru-RU"/>
      </w:rPr>
      <w:t>2</w:t>
    </w:r>
  </w:p>
  <w:p w:rsidR="00F713B7" w:rsidRDefault="00F713B7" w:rsidP="003F309E">
    <w:pPr>
      <w:ind w:left="8505"/>
      <w:jc w:val="center"/>
    </w:pPr>
    <w:r>
      <w:t xml:space="preserve">до рішення Ради національної безпеки і оборони України </w:t>
    </w:r>
    <w:r>
      <w:br/>
      <w:t xml:space="preserve">від </w:t>
    </w:r>
    <w:r w:rsidR="003F309E">
      <w:rPr>
        <w:lang w:val="ru-RU"/>
      </w:rPr>
      <w:t xml:space="preserve">3 серпня </w:t>
    </w:r>
    <w:r>
      <w:rPr>
        <w:lang w:val="ru-RU"/>
      </w:rPr>
      <w:t>2025</w:t>
    </w:r>
    <w:r>
      <w:t xml:space="preserve"> року "Про застосування персональних спеціальних економічних та інших обмежувальних заходів (санкцій)", введеного в дію Указом Президента України</w:t>
    </w:r>
  </w:p>
  <w:p w:rsidR="00F713B7" w:rsidRDefault="00F713B7" w:rsidP="003F309E">
    <w:pPr>
      <w:ind w:left="8505"/>
      <w:jc w:val="center"/>
    </w:pPr>
    <w:r>
      <w:t>від</w:t>
    </w:r>
    <w:r w:rsidR="003F309E">
      <w:t xml:space="preserve"> 3 серпня 2025 року № 579/2025</w:t>
    </w:r>
  </w:p>
  <w:p w:rsidR="00F713B7" w:rsidRPr="00F713B7" w:rsidRDefault="00F713B7" w:rsidP="006B04C1">
    <w:pPr>
      <w:pStyle w:val="a9"/>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7364"/>
    <w:multiLevelType w:val="hybridMultilevel"/>
    <w:tmpl w:val="180CC646"/>
    <w:lvl w:ilvl="0" w:tplc="25489354">
      <w:start w:val="1"/>
      <w:numFmt w:val="bullet"/>
      <w:lvlText w:val="●"/>
      <w:lvlJc w:val="left"/>
      <w:pPr>
        <w:ind w:left="720" w:hanging="360"/>
      </w:pPr>
    </w:lvl>
    <w:lvl w:ilvl="1" w:tplc="6FF2EEC6">
      <w:start w:val="1"/>
      <w:numFmt w:val="bullet"/>
      <w:lvlText w:val="○"/>
      <w:lvlJc w:val="left"/>
      <w:pPr>
        <w:ind w:left="1440" w:hanging="360"/>
      </w:pPr>
    </w:lvl>
    <w:lvl w:ilvl="2" w:tplc="D2348B56">
      <w:start w:val="1"/>
      <w:numFmt w:val="bullet"/>
      <w:lvlText w:val="■"/>
      <w:lvlJc w:val="left"/>
      <w:pPr>
        <w:ind w:left="2160" w:hanging="360"/>
      </w:pPr>
    </w:lvl>
    <w:lvl w:ilvl="3" w:tplc="CC36E830">
      <w:start w:val="1"/>
      <w:numFmt w:val="bullet"/>
      <w:lvlText w:val="●"/>
      <w:lvlJc w:val="left"/>
      <w:pPr>
        <w:ind w:left="2880" w:hanging="360"/>
      </w:pPr>
    </w:lvl>
    <w:lvl w:ilvl="4" w:tplc="FD02EED8">
      <w:start w:val="1"/>
      <w:numFmt w:val="bullet"/>
      <w:lvlText w:val="○"/>
      <w:lvlJc w:val="left"/>
      <w:pPr>
        <w:ind w:left="3600" w:hanging="360"/>
      </w:pPr>
    </w:lvl>
    <w:lvl w:ilvl="5" w:tplc="831662C8">
      <w:start w:val="1"/>
      <w:numFmt w:val="bullet"/>
      <w:lvlText w:val="■"/>
      <w:lvlJc w:val="left"/>
      <w:pPr>
        <w:ind w:left="4320" w:hanging="360"/>
      </w:pPr>
    </w:lvl>
    <w:lvl w:ilvl="6" w:tplc="28C8F91A">
      <w:start w:val="1"/>
      <w:numFmt w:val="bullet"/>
      <w:lvlText w:val="●"/>
      <w:lvlJc w:val="left"/>
      <w:pPr>
        <w:ind w:left="5040" w:hanging="360"/>
      </w:pPr>
    </w:lvl>
    <w:lvl w:ilvl="7" w:tplc="0674F110">
      <w:start w:val="1"/>
      <w:numFmt w:val="bullet"/>
      <w:lvlText w:val="●"/>
      <w:lvlJc w:val="left"/>
      <w:pPr>
        <w:ind w:left="5760" w:hanging="360"/>
      </w:pPr>
    </w:lvl>
    <w:lvl w:ilvl="8" w:tplc="8CE4715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EF3205"/>
    <w:rsid w:val="0007662E"/>
    <w:rsid w:val="000B1B70"/>
    <w:rsid w:val="001324B6"/>
    <w:rsid w:val="00162AD8"/>
    <w:rsid w:val="0019668B"/>
    <w:rsid w:val="001B1AD6"/>
    <w:rsid w:val="002E6092"/>
    <w:rsid w:val="003A36C6"/>
    <w:rsid w:val="003F309E"/>
    <w:rsid w:val="004B2506"/>
    <w:rsid w:val="005C5D04"/>
    <w:rsid w:val="006076E7"/>
    <w:rsid w:val="006B04C1"/>
    <w:rsid w:val="00AA4218"/>
    <w:rsid w:val="00AC4BE0"/>
    <w:rsid w:val="00B32AA4"/>
    <w:rsid w:val="00D162C7"/>
    <w:rsid w:val="00EF3205"/>
    <w:rsid w:val="00F71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6B04C1"/>
    <w:pPr>
      <w:tabs>
        <w:tab w:val="center" w:pos="4819"/>
        <w:tab w:val="right" w:pos="9639"/>
      </w:tabs>
    </w:pPr>
  </w:style>
  <w:style w:type="character" w:customStyle="1" w:styleId="aa">
    <w:name w:val="Верхній колонтитул Знак"/>
    <w:basedOn w:val="a0"/>
    <w:link w:val="a9"/>
    <w:uiPriority w:val="99"/>
    <w:rsid w:val="006B04C1"/>
  </w:style>
  <w:style w:type="paragraph" w:styleId="ab">
    <w:name w:val="footer"/>
    <w:basedOn w:val="a"/>
    <w:link w:val="ac"/>
    <w:uiPriority w:val="99"/>
    <w:unhideWhenUsed/>
    <w:rsid w:val="006B04C1"/>
    <w:pPr>
      <w:tabs>
        <w:tab w:val="center" w:pos="4819"/>
        <w:tab w:val="right" w:pos="9639"/>
      </w:tabs>
    </w:pPr>
  </w:style>
  <w:style w:type="character" w:customStyle="1" w:styleId="ac">
    <w:name w:val="Нижній колонтитул Знак"/>
    <w:basedOn w:val="a0"/>
    <w:link w:val="ab"/>
    <w:uiPriority w:val="99"/>
    <w:rsid w:val="006B04C1"/>
  </w:style>
  <w:style w:type="paragraph" w:styleId="ad">
    <w:name w:val="Balloon Text"/>
    <w:basedOn w:val="a"/>
    <w:link w:val="ae"/>
    <w:uiPriority w:val="99"/>
    <w:semiHidden/>
    <w:unhideWhenUsed/>
    <w:rsid w:val="004B2506"/>
    <w:rPr>
      <w:rFonts w:ascii="Tahoma" w:hAnsi="Tahoma" w:cs="Tahoma"/>
      <w:sz w:val="16"/>
      <w:szCs w:val="16"/>
    </w:rPr>
  </w:style>
  <w:style w:type="character" w:customStyle="1" w:styleId="ae">
    <w:name w:val="Текст у виносці Знак"/>
    <w:basedOn w:val="a0"/>
    <w:link w:val="ad"/>
    <w:uiPriority w:val="99"/>
    <w:semiHidden/>
    <w:rsid w:val="004B2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6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49092</Words>
  <Characters>27984</Characters>
  <Application>Microsoft Office Word</Application>
  <DocSecurity>0</DocSecurity>
  <Lines>233</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2025-08-03T07:59:00Z</dcterms:created>
  <dcterms:modified xsi:type="dcterms:W3CDTF">2025-08-03T13:03:00Z</dcterms:modified>
</cp:coreProperties>
</file>