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3CE" w:rsidRDefault="00DE0F37" w:rsidP="004B5C67">
      <w:pPr>
        <w:spacing w:before="240"/>
        <w:jc w:val="center"/>
      </w:pPr>
      <w:r>
        <w:t>ФІЗИЧНІ ОСОБИ,</w:t>
      </w:r>
    </w:p>
    <w:p w:rsidR="003443CE" w:rsidRDefault="00DE0F37" w:rsidP="004B5C67">
      <w:pPr>
        <w:spacing w:after="240"/>
        <w:jc w:val="center"/>
      </w:pPr>
      <w:r>
        <w:t>до яких застосовуються персональні спеціальні економічні та інші обмежувальні заходи (санкції)</w:t>
      </w:r>
      <w:r w:rsidR="00396EF7">
        <w:t xml:space="preserve"> </w:t>
      </w:r>
    </w:p>
    <w:tbl>
      <w:tblPr>
        <w:tblW w:w="5092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0"/>
        <w:gridCol w:w="5321"/>
        <w:gridCol w:w="8196"/>
        <w:gridCol w:w="1612"/>
      </w:tblGrid>
      <w:tr w:rsidR="003443CE" w:rsidTr="00A04EE0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CE" w:rsidRDefault="00DE0F37">
            <w:pPr>
              <w:jc w:val="center"/>
            </w:pPr>
            <w:r>
              <w:t>№</w:t>
            </w:r>
          </w:p>
          <w:p w:rsidR="003443CE" w:rsidRDefault="00DE0F37">
            <w:pPr>
              <w:jc w:val="center"/>
            </w:pPr>
            <w:r>
              <w:t>з/п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CE" w:rsidRDefault="00DE0F37">
            <w:pPr>
              <w:jc w:val="center"/>
            </w:pPr>
            <w:r>
              <w:t>Прізвище, ім'я, по батькові, ідентифікаційні дані</w:t>
            </w:r>
          </w:p>
          <w:p w:rsidR="003443CE" w:rsidRDefault="00DE0F37">
            <w:pPr>
              <w:jc w:val="center"/>
            </w:pPr>
            <w:r>
              <w:t>(дата народження, громадянство),</w:t>
            </w:r>
          </w:p>
          <w:p w:rsidR="003443CE" w:rsidRDefault="00DE0F37">
            <w:pPr>
              <w:jc w:val="center"/>
            </w:pPr>
            <w:r>
              <w:t>посада / професійна діяльність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CE" w:rsidRDefault="00DE0F37">
            <w:pPr>
              <w:jc w:val="center"/>
            </w:pPr>
            <w:r>
              <w:t>Вид обмежувального заходу</w:t>
            </w:r>
          </w:p>
          <w:p w:rsidR="003443CE" w:rsidRDefault="00DE0F37">
            <w:pPr>
              <w:jc w:val="center"/>
            </w:pPr>
            <w:r>
              <w:t>(відповідно до Закону України "Про санкції")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3CE" w:rsidRDefault="00DE0F37">
            <w:pPr>
              <w:jc w:val="center"/>
            </w:pPr>
            <w:r>
              <w:t>Строк застосування</w:t>
            </w:r>
          </w:p>
        </w:tc>
      </w:tr>
      <w:tr w:rsidR="003443CE" w:rsidTr="00A04EE0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3443CE" w:rsidRDefault="00DE0F37" w:rsidP="00A04EE0">
            <w:pPr>
              <w:spacing w:before="120"/>
            </w:pPr>
            <w:r>
              <w:t>1.</w:t>
            </w:r>
          </w:p>
        </w:tc>
        <w:tc>
          <w:tcPr>
            <w:tcW w:w="1712" w:type="pct"/>
            <w:tcBorders>
              <w:top w:val="single" w:sz="4" w:space="0" w:color="auto"/>
            </w:tcBorders>
          </w:tcPr>
          <w:p w:rsidR="003443CE" w:rsidRPr="00DE0F37" w:rsidRDefault="00DE0F37" w:rsidP="00A04EE0">
            <w:pPr>
              <w:spacing w:before="120"/>
            </w:pPr>
            <w:r>
              <w:t>Аккуратова Анастасія Павлівна (Аккуратова Анастасия Павловна, Akkuratova Anastasia),</w:t>
            </w:r>
          </w:p>
          <w:p w:rsidR="003443CE" w:rsidRPr="00720CA7" w:rsidRDefault="00DE0F37">
            <w:pPr>
              <w:rPr>
                <w:lang w:val="ru-MD"/>
              </w:rPr>
            </w:pPr>
            <w:r>
              <w:t>21.05.1978 р.н.</w:t>
            </w:r>
          </w:p>
          <w:p w:rsidR="003443CE" w:rsidRDefault="00DE0F37">
            <w:r>
              <w:t>Громадянство: Російська Федерація.</w:t>
            </w:r>
          </w:p>
          <w:p w:rsidR="003443CE" w:rsidRDefault="00DE0F37">
            <w:r>
              <w:t>Паспорт громадянина Російської Федерації: 9813504937.</w:t>
            </w:r>
          </w:p>
          <w:p w:rsidR="003443CE" w:rsidRDefault="00DE0F37" w:rsidP="00720CA7">
            <w:r>
              <w:t>Відомості згідно з Єдиним державним реєстром платників податків Російської Федерації: ідентифікаційний номер платника податків</w:t>
            </w:r>
            <w:r w:rsidR="00720CA7">
              <w:t xml:space="preserve"> –</w:t>
            </w:r>
            <w:r>
              <w:t xml:space="preserve"> 143514000193.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443CE" w:rsidRDefault="00DE0F37" w:rsidP="00A04EE0">
            <w:pPr>
              <w:spacing w:before="120"/>
            </w:pPr>
            <w:r>
              <w:t xml:space="preserve">1) блокування активів </w:t>
            </w:r>
            <w:r w:rsidR="001D1B2A">
              <w:t>–</w:t>
            </w:r>
            <w:r>
              <w:t xml:space="preserve"> тимчасове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443CE" w:rsidRDefault="00DE0F37">
            <w:r>
              <w:t>2) відмова в наданні та скасування віз резидентам іноземних держав, застосування інших заборон в</w:t>
            </w:r>
            <w:r w:rsidR="00BB4409">
              <w:t>'</w:t>
            </w:r>
            <w:r>
              <w:t xml:space="preserve">їзду на територію України; </w:t>
            </w:r>
          </w:p>
          <w:p w:rsidR="003443CE" w:rsidRDefault="00DE0F37">
            <w:r>
              <w:t>3)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443CE" w:rsidRDefault="00DE0F37" w:rsidP="00A04EE0">
            <w:pPr>
              <w:spacing w:before="120"/>
            </w:pPr>
            <w:r>
              <w:t>десять років</w:t>
            </w:r>
          </w:p>
        </w:tc>
      </w:tr>
      <w:tr w:rsidR="003443CE" w:rsidTr="00A04EE0">
        <w:trPr>
          <w:jc w:val="center"/>
        </w:trPr>
        <w:tc>
          <w:tcPr>
            <w:tcW w:w="0" w:type="auto"/>
          </w:tcPr>
          <w:p w:rsidR="003443CE" w:rsidRDefault="00DE0F37">
            <w:r>
              <w:t>2.</w:t>
            </w:r>
          </w:p>
        </w:tc>
        <w:tc>
          <w:tcPr>
            <w:tcW w:w="1712" w:type="pct"/>
          </w:tcPr>
          <w:p w:rsidR="003443CE" w:rsidRDefault="00DE0F37">
            <w:r>
              <w:t>Майоров Валерій Сергійович (Майоров Валерий Сергеевич, Maiorov Valery, Mayorov Valery),</w:t>
            </w:r>
          </w:p>
          <w:p w:rsidR="003443CE" w:rsidRPr="00720CA7" w:rsidRDefault="00DE0F37">
            <w:pPr>
              <w:rPr>
                <w:lang w:val="ru-MD"/>
              </w:rPr>
            </w:pPr>
            <w:r>
              <w:t>10.10.1990 р.н.</w:t>
            </w:r>
          </w:p>
          <w:p w:rsidR="003443CE" w:rsidRDefault="00DE0F37">
            <w:r>
              <w:t>Громадянство: Російська Федерація.</w:t>
            </w:r>
          </w:p>
          <w:p w:rsidR="003443CE" w:rsidRDefault="00DE0F37">
            <w:r>
              <w:t>Паспорт громадянина Російської Федерації: 1210342651.</w:t>
            </w:r>
          </w:p>
          <w:p w:rsidR="003443CE" w:rsidRDefault="00DE0F37" w:rsidP="00720CA7">
            <w:r>
              <w:t>Відомості згідно з Єдиним державним реєстром платників податків Російської Федерації: ідентифікаційний номер платника податків</w:t>
            </w:r>
            <w:r w:rsidR="00720CA7">
              <w:t xml:space="preserve"> –</w:t>
            </w:r>
            <w:r>
              <w:t xml:space="preserve"> 301727091804.</w:t>
            </w:r>
          </w:p>
        </w:tc>
        <w:tc>
          <w:tcPr>
            <w:tcW w:w="0" w:type="auto"/>
          </w:tcPr>
          <w:p w:rsidR="003443CE" w:rsidRDefault="00DE0F37">
            <w:r>
              <w:t xml:space="preserve">1) блокування активів </w:t>
            </w:r>
            <w:r w:rsidR="001D1B2A">
              <w:t>–</w:t>
            </w:r>
            <w:r>
              <w:t xml:space="preserve"> тимчасове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443CE" w:rsidRDefault="00DE0F37">
            <w:r>
              <w:t>2) відмова в наданні та скасування віз резидентам іноземних держав, застосування інших заборон в</w:t>
            </w:r>
            <w:r w:rsidR="00BB4409">
              <w:t>'</w:t>
            </w:r>
            <w:r>
              <w:t xml:space="preserve">їзду на територію України; </w:t>
            </w:r>
          </w:p>
          <w:p w:rsidR="003443CE" w:rsidRDefault="00DE0F37">
            <w:r>
              <w:t>3)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443CE" w:rsidRDefault="00DE0F37">
            <w:r>
              <w:t>десять років</w:t>
            </w:r>
          </w:p>
        </w:tc>
      </w:tr>
      <w:tr w:rsidR="003443CE" w:rsidTr="00A04EE0">
        <w:trPr>
          <w:jc w:val="center"/>
        </w:trPr>
        <w:tc>
          <w:tcPr>
            <w:tcW w:w="0" w:type="auto"/>
          </w:tcPr>
          <w:p w:rsidR="003443CE" w:rsidRDefault="00DE0F37">
            <w:r>
              <w:lastRenderedPageBreak/>
              <w:t>3.</w:t>
            </w:r>
          </w:p>
        </w:tc>
        <w:tc>
          <w:tcPr>
            <w:tcW w:w="1712" w:type="pct"/>
          </w:tcPr>
          <w:p w:rsidR="003443CE" w:rsidRDefault="00DE0F37">
            <w:r>
              <w:t>Тищенко Наталія Віталіївна (Тищенко Наталья Витальевна, Tyshchenko Nataliya, Tishchenko Nataliya), 27.04.1984 р.н.</w:t>
            </w:r>
          </w:p>
          <w:p w:rsidR="003443CE" w:rsidRDefault="00DE0F37">
            <w:r>
              <w:t>Громадянство: Російська Федерація, Україна.</w:t>
            </w:r>
          </w:p>
          <w:p w:rsidR="003443CE" w:rsidRDefault="00DE0F37">
            <w:r>
              <w:t>Паспорт громадянина України: МР147769.</w:t>
            </w:r>
          </w:p>
          <w:p w:rsidR="003443CE" w:rsidRDefault="00DE0F37">
            <w:r>
              <w:t>Відомості згідно з Єдиним державним реєстром платників податків Російської Федерації: ідентифікаційний номер платника податків: 910618049391.</w:t>
            </w:r>
          </w:p>
          <w:p w:rsidR="003443CE" w:rsidRDefault="00DE0F37" w:rsidP="00720CA7">
            <w:r>
              <w:t>Відомості згідно з Державним реєстром фізичних осіб – платників податків України: реєстраційний номер облікової картки платника податків</w:t>
            </w:r>
            <w:r w:rsidR="00720CA7">
              <w:t xml:space="preserve"> –</w:t>
            </w:r>
            <w:r>
              <w:t xml:space="preserve"> 3079807922.</w:t>
            </w:r>
          </w:p>
        </w:tc>
        <w:tc>
          <w:tcPr>
            <w:tcW w:w="0" w:type="auto"/>
          </w:tcPr>
          <w:p w:rsidR="003443CE" w:rsidRDefault="00DE0F37">
            <w:r>
              <w:t xml:space="preserve">1) блокування активів </w:t>
            </w:r>
            <w:r w:rsidR="00BB4409">
              <w:t>–</w:t>
            </w:r>
            <w:r>
              <w:t xml:space="preserve"> тимчасове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443CE" w:rsidRDefault="00DE0F37">
            <w:r>
              <w:t>2)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443CE" w:rsidRDefault="00DE0F37">
            <w:r>
              <w:t>десять років</w:t>
            </w:r>
          </w:p>
        </w:tc>
      </w:tr>
      <w:tr w:rsidR="003443CE" w:rsidTr="00A04EE0">
        <w:trPr>
          <w:jc w:val="center"/>
        </w:trPr>
        <w:tc>
          <w:tcPr>
            <w:tcW w:w="0" w:type="auto"/>
          </w:tcPr>
          <w:p w:rsidR="003443CE" w:rsidRDefault="00DE0F37">
            <w:r>
              <w:t>4.</w:t>
            </w:r>
          </w:p>
        </w:tc>
        <w:tc>
          <w:tcPr>
            <w:tcW w:w="1712" w:type="pct"/>
          </w:tcPr>
          <w:p w:rsidR="00347262" w:rsidRDefault="00DE0F37">
            <w:r>
              <w:t xml:space="preserve">Шукуров Шанлік (Шукуров Шанлик, </w:t>
            </w:r>
          </w:p>
          <w:p w:rsidR="003443CE" w:rsidRDefault="00DE0F37">
            <w:r>
              <w:t>Shukurov Shanlik, Shukur Fatih), 03.12.1981 р.н.</w:t>
            </w:r>
          </w:p>
          <w:p w:rsidR="003443CE" w:rsidRDefault="00DE0F37">
            <w:r>
              <w:t>Громадянство: Азербайджанська Республіка.</w:t>
            </w:r>
          </w:p>
          <w:p w:rsidR="003443CE" w:rsidRDefault="00DE0F37">
            <w:r>
              <w:t>Паспорт громадянина Азербайджанської Республіки: C00371944.</w:t>
            </w:r>
          </w:p>
        </w:tc>
        <w:tc>
          <w:tcPr>
            <w:tcW w:w="0" w:type="auto"/>
          </w:tcPr>
          <w:p w:rsidR="003443CE" w:rsidRDefault="00DE0F37">
            <w:r>
              <w:t xml:space="preserve">1) блокування активів </w:t>
            </w:r>
            <w:r w:rsidR="00BB4409">
              <w:t>–</w:t>
            </w:r>
            <w:r>
              <w:t xml:space="preserve"> тимчасове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443CE" w:rsidRDefault="00DE0F37">
            <w:r>
              <w:t>2) відмова в наданні та скасування віз резидентам іноземних держав, застосування інших заборон в</w:t>
            </w:r>
            <w:r w:rsidR="00BB4409">
              <w:t>'</w:t>
            </w:r>
            <w:r>
              <w:t xml:space="preserve">їзду на територію України; </w:t>
            </w:r>
          </w:p>
          <w:p w:rsidR="003443CE" w:rsidRDefault="00DE0F37">
            <w:r>
              <w:t>3)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443CE" w:rsidRDefault="00DE0F37">
            <w:r>
              <w:t>десять років</w:t>
            </w:r>
          </w:p>
        </w:tc>
      </w:tr>
      <w:tr w:rsidR="003443CE" w:rsidTr="00A04EE0">
        <w:trPr>
          <w:jc w:val="center"/>
        </w:trPr>
        <w:tc>
          <w:tcPr>
            <w:tcW w:w="0" w:type="auto"/>
          </w:tcPr>
          <w:p w:rsidR="003443CE" w:rsidRDefault="00DE0F37">
            <w:r>
              <w:t>5.</w:t>
            </w:r>
          </w:p>
        </w:tc>
        <w:tc>
          <w:tcPr>
            <w:tcW w:w="1712" w:type="pct"/>
          </w:tcPr>
          <w:p w:rsidR="003443CE" w:rsidRDefault="00DE0F37">
            <w:r>
              <w:t>Агеєв Максим Вікторович (Агеев Максим Викторович, Ageev Maxim, Ageev Maksim),</w:t>
            </w:r>
          </w:p>
          <w:p w:rsidR="003443CE" w:rsidRDefault="00DE0F37">
            <w:r>
              <w:t>29.07.1967 р.н.</w:t>
            </w:r>
          </w:p>
          <w:p w:rsidR="003443CE" w:rsidRDefault="00DE0F37">
            <w:r>
              <w:t>Громадянство: Російська Федерація.</w:t>
            </w:r>
          </w:p>
          <w:p w:rsidR="00810C1D" w:rsidRDefault="00810C1D"/>
          <w:p w:rsidR="003443CE" w:rsidRDefault="00DE0F37">
            <w:r>
              <w:lastRenderedPageBreak/>
              <w:t>Паспорт громадянина Російської Федерації: 4512841583.</w:t>
            </w:r>
          </w:p>
          <w:p w:rsidR="003443CE" w:rsidRDefault="00DE0F37" w:rsidP="00720CA7">
            <w:r>
              <w:t>Відомості згідно з Єдиним державним реєстром платників податків Російської Федерації: ідентифікаційний номер платника податків</w:t>
            </w:r>
            <w:r w:rsidR="00720CA7">
              <w:t xml:space="preserve"> –</w:t>
            </w:r>
            <w:r>
              <w:t xml:space="preserve"> 771808684004.</w:t>
            </w:r>
          </w:p>
        </w:tc>
        <w:tc>
          <w:tcPr>
            <w:tcW w:w="0" w:type="auto"/>
          </w:tcPr>
          <w:p w:rsidR="003443CE" w:rsidRDefault="00DE0F37">
            <w:r>
              <w:lastRenderedPageBreak/>
              <w:t xml:space="preserve">1) блокування активів </w:t>
            </w:r>
            <w:r w:rsidR="00BB4409">
              <w:t>–</w:t>
            </w:r>
            <w:r>
              <w:t xml:space="preserve"> тимчасове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443CE" w:rsidRDefault="00DE0F37">
            <w:r>
              <w:lastRenderedPageBreak/>
              <w:t>2) відмова в наданні та скасування віз резидентам іноземних держав, застосування інших заборон в</w:t>
            </w:r>
            <w:r w:rsidR="00BB4409">
              <w:t>'</w:t>
            </w:r>
            <w:r>
              <w:t xml:space="preserve">їзду на територію України; </w:t>
            </w:r>
          </w:p>
          <w:p w:rsidR="003443CE" w:rsidRDefault="00DE0F37">
            <w:r>
              <w:t>3)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443CE" w:rsidRDefault="00DE0F37">
            <w:r>
              <w:lastRenderedPageBreak/>
              <w:t>десять років</w:t>
            </w:r>
          </w:p>
        </w:tc>
      </w:tr>
      <w:tr w:rsidR="003443CE" w:rsidTr="00A04EE0">
        <w:trPr>
          <w:jc w:val="center"/>
        </w:trPr>
        <w:tc>
          <w:tcPr>
            <w:tcW w:w="0" w:type="auto"/>
          </w:tcPr>
          <w:p w:rsidR="003443CE" w:rsidRDefault="00DE0F37">
            <w:r>
              <w:t>6.</w:t>
            </w:r>
          </w:p>
        </w:tc>
        <w:tc>
          <w:tcPr>
            <w:tcW w:w="1712" w:type="pct"/>
          </w:tcPr>
          <w:p w:rsidR="003443CE" w:rsidRDefault="00DE0F37">
            <w:r>
              <w:t>Дадашова Нарміна (Dadashova Narmina),</w:t>
            </w:r>
          </w:p>
          <w:p w:rsidR="003443CE" w:rsidRDefault="00DE0F37">
            <w:r>
              <w:t>20.10.1982 р.н.</w:t>
            </w:r>
          </w:p>
          <w:p w:rsidR="003443CE" w:rsidRDefault="00654688">
            <w:r>
              <w:t>Громадянство: Республіка Сі</w:t>
            </w:r>
            <w:r w:rsidR="00DE0F37">
              <w:t>нгапур.</w:t>
            </w:r>
          </w:p>
        </w:tc>
        <w:tc>
          <w:tcPr>
            <w:tcW w:w="0" w:type="auto"/>
          </w:tcPr>
          <w:p w:rsidR="003443CE" w:rsidRDefault="00DE0F37">
            <w:r>
              <w:t xml:space="preserve">1) блокування активів </w:t>
            </w:r>
            <w:r w:rsidR="00A04EE0">
              <w:t>–</w:t>
            </w:r>
            <w:r>
              <w:t xml:space="preserve"> тимчасове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443CE" w:rsidRDefault="00DE0F37">
            <w:r>
              <w:t>2) відмова в наданні та скасування віз резидентам іноземних держав, застосування інших заборон в</w:t>
            </w:r>
            <w:r w:rsidR="00BB4409">
              <w:t>'</w:t>
            </w:r>
            <w:r>
              <w:t xml:space="preserve">їзду на територію України; </w:t>
            </w:r>
          </w:p>
          <w:p w:rsidR="003443CE" w:rsidRDefault="00DE0F37">
            <w:r>
              <w:t>3)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443CE" w:rsidRDefault="00DE0F37">
            <w:r>
              <w:t>десять років</w:t>
            </w:r>
          </w:p>
        </w:tc>
      </w:tr>
      <w:tr w:rsidR="003443CE" w:rsidTr="00A04EE0">
        <w:trPr>
          <w:jc w:val="center"/>
        </w:trPr>
        <w:tc>
          <w:tcPr>
            <w:tcW w:w="0" w:type="auto"/>
          </w:tcPr>
          <w:p w:rsidR="003443CE" w:rsidRDefault="00DE0F37">
            <w:r>
              <w:t>7.</w:t>
            </w:r>
          </w:p>
        </w:tc>
        <w:tc>
          <w:tcPr>
            <w:tcW w:w="1712" w:type="pct"/>
          </w:tcPr>
          <w:p w:rsidR="00237162" w:rsidRDefault="00DE0F37">
            <w:r>
              <w:t xml:space="preserve">Громов Владислав (Громов Владислав, </w:t>
            </w:r>
          </w:p>
          <w:p w:rsidR="003443CE" w:rsidRDefault="00DE0F37">
            <w:r>
              <w:t>Gromov Vladislav), 23.03.1970 р.н.</w:t>
            </w:r>
          </w:p>
          <w:p w:rsidR="003443CE" w:rsidRDefault="00720CA7">
            <w:r>
              <w:t>Громадянство: Королівство Нова Зеландія</w:t>
            </w:r>
            <w:r w:rsidR="00DE0F37">
              <w:t>.</w:t>
            </w:r>
          </w:p>
        </w:tc>
        <w:tc>
          <w:tcPr>
            <w:tcW w:w="0" w:type="auto"/>
          </w:tcPr>
          <w:p w:rsidR="003443CE" w:rsidRDefault="00DE0F37">
            <w:r>
              <w:t xml:space="preserve">1) блокування активів </w:t>
            </w:r>
            <w:r w:rsidR="00A04EE0">
              <w:t>–</w:t>
            </w:r>
            <w:r>
              <w:t xml:space="preserve"> тимчасове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443CE" w:rsidRDefault="00DE0F37">
            <w:r>
              <w:t>2) відмова в наданні та скасування віз резидентам іноземних держав, застосування інших заборон в</w:t>
            </w:r>
            <w:r w:rsidR="00BB4409">
              <w:t>'</w:t>
            </w:r>
            <w:r>
              <w:t xml:space="preserve">їзду на територію України; </w:t>
            </w:r>
          </w:p>
          <w:p w:rsidR="003443CE" w:rsidRDefault="00DE0F37">
            <w:r>
              <w:t>3)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443CE" w:rsidRDefault="00DE0F37">
            <w:r>
              <w:t>десять років</w:t>
            </w:r>
          </w:p>
        </w:tc>
      </w:tr>
      <w:tr w:rsidR="003443CE" w:rsidTr="00A04EE0">
        <w:trPr>
          <w:jc w:val="center"/>
        </w:trPr>
        <w:tc>
          <w:tcPr>
            <w:tcW w:w="0" w:type="auto"/>
          </w:tcPr>
          <w:p w:rsidR="003443CE" w:rsidRDefault="00DE0F37">
            <w:r>
              <w:t>8.</w:t>
            </w:r>
          </w:p>
        </w:tc>
        <w:tc>
          <w:tcPr>
            <w:tcW w:w="1712" w:type="pct"/>
          </w:tcPr>
          <w:p w:rsidR="003443CE" w:rsidRDefault="00DE0F37">
            <w:r>
              <w:t>Краснов Максим Миколайович (Краснов Максим Николаевич, Krasnov Maxim, Krasnov Maksim),</w:t>
            </w:r>
          </w:p>
          <w:p w:rsidR="003443CE" w:rsidRDefault="00DE0F37">
            <w:r>
              <w:t>03.08.1977 р.н.</w:t>
            </w:r>
          </w:p>
          <w:p w:rsidR="003443CE" w:rsidRDefault="00DE0F37">
            <w:r>
              <w:lastRenderedPageBreak/>
              <w:t>Громадянство: Російська Федерація.</w:t>
            </w:r>
          </w:p>
          <w:p w:rsidR="003443CE" w:rsidRDefault="00DE0F37">
            <w:r>
              <w:t>Паспорт громадянина Російської Федерації: 4003793808.</w:t>
            </w:r>
          </w:p>
          <w:p w:rsidR="003443CE" w:rsidRDefault="00DE0F37" w:rsidP="00720CA7">
            <w:r>
              <w:t>Відомості згідно з Єдиним державним реєстром платників податків Російської Федерації: ідентифікаційний номер платника податків</w:t>
            </w:r>
            <w:r w:rsidR="00720CA7">
              <w:t xml:space="preserve"> –</w:t>
            </w:r>
            <w:r>
              <w:t xml:space="preserve"> 781405735157.</w:t>
            </w:r>
          </w:p>
        </w:tc>
        <w:tc>
          <w:tcPr>
            <w:tcW w:w="0" w:type="auto"/>
          </w:tcPr>
          <w:p w:rsidR="003443CE" w:rsidRDefault="00DE0F37">
            <w:r>
              <w:lastRenderedPageBreak/>
              <w:t xml:space="preserve">1) блокування активів </w:t>
            </w:r>
            <w:r w:rsidR="00A04EE0">
              <w:t>–</w:t>
            </w:r>
            <w:r>
              <w:t xml:space="preserve"> тимчасове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</w:t>
            </w:r>
            <w:r w:rsidR="00237162">
              <w:br/>
            </w:r>
            <w:r>
              <w:lastRenderedPageBreak/>
              <w:t xml:space="preserve">(через інших фізичних або юридичних осіб) вчиняти дії, тотожні за змістом здійсненню права розпорядження ними; </w:t>
            </w:r>
          </w:p>
          <w:p w:rsidR="003443CE" w:rsidRDefault="00DE0F37">
            <w:r>
              <w:t>2) відмова в наданні та скасування віз резидентам іноземних держав, застосування інших заборон в</w:t>
            </w:r>
            <w:r w:rsidR="00BB4409">
              <w:t>'</w:t>
            </w:r>
            <w:r>
              <w:t xml:space="preserve">їзду на територію України; </w:t>
            </w:r>
          </w:p>
          <w:p w:rsidR="003443CE" w:rsidRDefault="00DE0F37">
            <w:r>
              <w:t>3)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443CE" w:rsidRDefault="00DE0F37">
            <w:r>
              <w:lastRenderedPageBreak/>
              <w:t>десять років</w:t>
            </w:r>
          </w:p>
        </w:tc>
      </w:tr>
    </w:tbl>
    <w:p w:rsidR="00F97F16" w:rsidRDefault="00F97F16"/>
    <w:p w:rsidR="00DE0F37" w:rsidRDefault="00DE0F37"/>
    <w:p w:rsidR="00DE0F37" w:rsidRDefault="00DE0F37" w:rsidP="00DE0F37">
      <w:pPr>
        <w:jc w:val="center"/>
      </w:pPr>
      <w:r>
        <w:t>__________________________________________</w:t>
      </w:r>
      <w:r w:rsidR="00A775CF">
        <w:t>___</w:t>
      </w:r>
    </w:p>
    <w:sectPr w:rsidR="00DE0F37">
      <w:headerReference w:type="default" r:id="rId7"/>
      <w:headerReference w:type="first" r:id="rId8"/>
      <w:pgSz w:w="16838" w:h="11906" w:orient="landscape"/>
      <w:pgMar w:top="992" w:right="850" w:bottom="850" w:left="85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952" w:rsidRDefault="00570952">
      <w:r>
        <w:separator/>
      </w:r>
    </w:p>
  </w:endnote>
  <w:endnote w:type="continuationSeparator" w:id="0">
    <w:p w:rsidR="00570952" w:rsidRDefault="0057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952" w:rsidRDefault="00570952">
      <w:r>
        <w:separator/>
      </w:r>
    </w:p>
  </w:footnote>
  <w:footnote w:type="continuationSeparator" w:id="0">
    <w:p w:rsidR="00570952" w:rsidRDefault="0057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262" w:rsidRDefault="00347262">
    <w:pPr>
      <w:jc w:val="center"/>
    </w:pPr>
  </w:p>
  <w:p w:rsidR="00347262" w:rsidRDefault="00347262">
    <w:pPr>
      <w:jc w:val="center"/>
    </w:pPr>
  </w:p>
  <w:p w:rsidR="003443CE" w:rsidRDefault="00DE0F37">
    <w:pPr>
      <w:jc w:val="center"/>
    </w:pPr>
    <w:r>
      <w:fldChar w:fldCharType="begin"/>
    </w:r>
    <w:r>
      <w:instrText>PAGE</w:instrText>
    </w:r>
    <w:r>
      <w:fldChar w:fldCharType="separate"/>
    </w:r>
    <w:r w:rsidR="0004484C">
      <w:rPr>
        <w:noProof/>
      </w:rPr>
      <w:t>2</w:t>
    </w:r>
    <w:r>
      <w:fldChar w:fldCharType="end"/>
    </w:r>
  </w:p>
  <w:p w:rsidR="003443CE" w:rsidRPr="00DE0F37" w:rsidRDefault="00DE0F37">
    <w:pPr>
      <w:spacing w:after="240"/>
      <w:jc w:val="right"/>
      <w:rPr>
        <w:lang w:val="en-US"/>
      </w:rPr>
    </w:pPr>
    <w:r>
      <w:t xml:space="preserve">продовження додатка </w:t>
    </w:r>
    <w:r>
      <w:rPr>
        <w:lang w:val="en-US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F37" w:rsidRDefault="00DE0F37" w:rsidP="00DE0F37">
    <w:pPr>
      <w:ind w:left="11907"/>
    </w:pPr>
  </w:p>
  <w:p w:rsidR="004B5C67" w:rsidRPr="004B5C67" w:rsidRDefault="004B5C67" w:rsidP="00DE0F37">
    <w:pPr>
      <w:ind w:left="11907"/>
      <w:rPr>
        <w:sz w:val="16"/>
        <w:szCs w:val="16"/>
      </w:rPr>
    </w:pPr>
  </w:p>
  <w:p w:rsidR="00DE0F37" w:rsidRPr="00720CA7" w:rsidRDefault="00DE0F37" w:rsidP="0004484C">
    <w:pPr>
      <w:ind w:left="9072"/>
      <w:jc w:val="center"/>
      <w:rPr>
        <w:lang w:val="ru-MD"/>
      </w:rPr>
    </w:pPr>
    <w:r>
      <w:t xml:space="preserve">Додаток </w:t>
    </w:r>
    <w:r w:rsidRPr="00720CA7">
      <w:rPr>
        <w:lang w:val="ru-MD"/>
      </w:rPr>
      <w:t>1</w:t>
    </w:r>
  </w:p>
  <w:p w:rsidR="00384AE4" w:rsidRDefault="00DE0F37" w:rsidP="0004484C">
    <w:pPr>
      <w:ind w:left="9072"/>
      <w:jc w:val="center"/>
    </w:pPr>
    <w:r>
      <w:t>до рішення Ради національної безпеки і оборони України</w:t>
    </w:r>
  </w:p>
  <w:p w:rsidR="003443CE" w:rsidRDefault="00DE0F37" w:rsidP="0004484C">
    <w:pPr>
      <w:ind w:left="9072"/>
      <w:jc w:val="center"/>
    </w:pPr>
    <w:r>
      <w:t>"Про застосування персональних спеціальних економічних та інших обмежувальних заходів</w:t>
    </w:r>
    <w:r w:rsidR="00476C06">
      <w:br/>
    </w:r>
    <w:r>
      <w:t>(санкцій)"</w:t>
    </w:r>
    <w:r w:rsidR="000544E2">
      <w:t>, введеного в дію Указом Президента України</w:t>
    </w:r>
  </w:p>
  <w:p w:rsidR="000544E2" w:rsidRDefault="000544E2" w:rsidP="0004484C">
    <w:pPr>
      <w:ind w:left="9214"/>
      <w:jc w:val="center"/>
      <w:rPr>
        <w:lang w:val="en-US"/>
      </w:rPr>
    </w:pPr>
    <w:r>
      <w:t xml:space="preserve">від </w:t>
    </w:r>
    <w:r w:rsidR="0004484C">
      <w:rPr>
        <w:szCs w:val="28"/>
      </w:rPr>
      <w:t>26 грудня 2025 року № 997/2025</w:t>
    </w:r>
  </w:p>
  <w:p w:rsidR="00DE0F37" w:rsidRPr="00DE0F37" w:rsidRDefault="00DE0F37" w:rsidP="00DE0F37">
    <w:pPr>
      <w:ind w:left="8221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7CFC"/>
    <w:multiLevelType w:val="hybridMultilevel"/>
    <w:tmpl w:val="21727D66"/>
    <w:lvl w:ilvl="0" w:tplc="44EA5C10">
      <w:start w:val="1"/>
      <w:numFmt w:val="bullet"/>
      <w:lvlText w:val="●"/>
      <w:lvlJc w:val="left"/>
      <w:pPr>
        <w:ind w:left="720" w:hanging="360"/>
      </w:pPr>
    </w:lvl>
    <w:lvl w:ilvl="1" w:tplc="6CC05DA4">
      <w:start w:val="1"/>
      <w:numFmt w:val="bullet"/>
      <w:lvlText w:val="○"/>
      <w:lvlJc w:val="left"/>
      <w:pPr>
        <w:ind w:left="1440" w:hanging="360"/>
      </w:pPr>
    </w:lvl>
    <w:lvl w:ilvl="2" w:tplc="C99E4772">
      <w:start w:val="1"/>
      <w:numFmt w:val="bullet"/>
      <w:lvlText w:val="■"/>
      <w:lvlJc w:val="left"/>
      <w:pPr>
        <w:ind w:left="2160" w:hanging="360"/>
      </w:pPr>
    </w:lvl>
    <w:lvl w:ilvl="3" w:tplc="356CFE48">
      <w:start w:val="1"/>
      <w:numFmt w:val="bullet"/>
      <w:lvlText w:val="●"/>
      <w:lvlJc w:val="left"/>
      <w:pPr>
        <w:ind w:left="2880" w:hanging="360"/>
      </w:pPr>
    </w:lvl>
    <w:lvl w:ilvl="4" w:tplc="B72CBF7E">
      <w:start w:val="1"/>
      <w:numFmt w:val="bullet"/>
      <w:lvlText w:val="○"/>
      <w:lvlJc w:val="left"/>
      <w:pPr>
        <w:ind w:left="3600" w:hanging="360"/>
      </w:pPr>
    </w:lvl>
    <w:lvl w:ilvl="5" w:tplc="B5843A76">
      <w:start w:val="1"/>
      <w:numFmt w:val="bullet"/>
      <w:lvlText w:val="■"/>
      <w:lvlJc w:val="left"/>
      <w:pPr>
        <w:ind w:left="4320" w:hanging="360"/>
      </w:pPr>
    </w:lvl>
    <w:lvl w:ilvl="6" w:tplc="28221E2C">
      <w:start w:val="1"/>
      <w:numFmt w:val="bullet"/>
      <w:lvlText w:val="●"/>
      <w:lvlJc w:val="left"/>
      <w:pPr>
        <w:ind w:left="5040" w:hanging="360"/>
      </w:pPr>
    </w:lvl>
    <w:lvl w:ilvl="7" w:tplc="C2585F0A">
      <w:start w:val="1"/>
      <w:numFmt w:val="bullet"/>
      <w:lvlText w:val="●"/>
      <w:lvlJc w:val="left"/>
      <w:pPr>
        <w:ind w:left="5760" w:hanging="360"/>
      </w:pPr>
    </w:lvl>
    <w:lvl w:ilvl="8" w:tplc="5A804E6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443CE"/>
    <w:rsid w:val="0004484C"/>
    <w:rsid w:val="000544E2"/>
    <w:rsid w:val="00137ABE"/>
    <w:rsid w:val="001D1B2A"/>
    <w:rsid w:val="00207744"/>
    <w:rsid w:val="00237162"/>
    <w:rsid w:val="003443CE"/>
    <w:rsid w:val="00347262"/>
    <w:rsid w:val="00384AE4"/>
    <w:rsid w:val="00396EF7"/>
    <w:rsid w:val="00402123"/>
    <w:rsid w:val="00476C06"/>
    <w:rsid w:val="004B5C67"/>
    <w:rsid w:val="0052041A"/>
    <w:rsid w:val="00570952"/>
    <w:rsid w:val="00654688"/>
    <w:rsid w:val="00685032"/>
    <w:rsid w:val="00720CA7"/>
    <w:rsid w:val="00810C1D"/>
    <w:rsid w:val="0085399B"/>
    <w:rsid w:val="00A04EE0"/>
    <w:rsid w:val="00A775CF"/>
    <w:rsid w:val="00AC38F6"/>
    <w:rsid w:val="00BB4409"/>
    <w:rsid w:val="00D65C9D"/>
    <w:rsid w:val="00DE0F37"/>
    <w:rsid w:val="00F718A4"/>
    <w:rsid w:val="00F9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DE0F37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DE0F37"/>
  </w:style>
  <w:style w:type="paragraph" w:styleId="ab">
    <w:name w:val="footer"/>
    <w:basedOn w:val="a"/>
    <w:link w:val="ac"/>
    <w:uiPriority w:val="99"/>
    <w:unhideWhenUsed/>
    <w:rsid w:val="00DE0F37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DE0F37"/>
  </w:style>
  <w:style w:type="paragraph" w:styleId="ad">
    <w:name w:val="Balloon Text"/>
    <w:basedOn w:val="a"/>
    <w:link w:val="ae"/>
    <w:uiPriority w:val="99"/>
    <w:semiHidden/>
    <w:unhideWhenUsed/>
    <w:rsid w:val="00384AE4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384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4370</Words>
  <Characters>2492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2025-12-05T09:17:00Z</dcterms:created>
  <dcterms:modified xsi:type="dcterms:W3CDTF">2025-12-26T17:21:00Z</dcterms:modified>
</cp:coreProperties>
</file>