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0D8" w:rsidRDefault="00A23EC0" w:rsidP="00CB6062">
      <w:pPr>
        <w:spacing w:before="300"/>
        <w:jc w:val="center"/>
      </w:pPr>
      <w:r>
        <w:t>ЮРИДИЧНІ ОСОБИ,</w:t>
      </w:r>
    </w:p>
    <w:p w:rsidR="00F000D8" w:rsidRDefault="00A23EC0" w:rsidP="00CB6062">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6"/>
        <w:gridCol w:w="5644"/>
        <w:gridCol w:w="7939"/>
        <w:gridCol w:w="1643"/>
      </w:tblGrid>
      <w:tr w:rsidR="00F000D8" w:rsidTr="003D3600">
        <w:trPr>
          <w:tblHeader/>
          <w:jc w:val="center"/>
        </w:trPr>
        <w:tc>
          <w:tcPr>
            <w:tcW w:w="0" w:type="auto"/>
            <w:tcBorders>
              <w:top w:val="single" w:sz="4" w:space="0" w:color="auto"/>
              <w:bottom w:val="single" w:sz="4" w:space="0" w:color="auto"/>
              <w:right w:val="single" w:sz="4" w:space="0" w:color="auto"/>
            </w:tcBorders>
            <w:vAlign w:val="center"/>
          </w:tcPr>
          <w:p w:rsidR="00F000D8" w:rsidRDefault="00A23EC0" w:rsidP="00CB6062">
            <w:pPr>
              <w:jc w:val="center"/>
            </w:pPr>
            <w:r>
              <w:t>№</w:t>
            </w:r>
          </w:p>
          <w:p w:rsidR="00F000D8" w:rsidRDefault="00A23EC0" w:rsidP="00CB6062">
            <w:pPr>
              <w:jc w:val="center"/>
            </w:pPr>
            <w:r>
              <w:t>з/п</w:t>
            </w:r>
          </w:p>
        </w:tc>
        <w:tc>
          <w:tcPr>
            <w:tcW w:w="1803" w:type="pct"/>
            <w:tcBorders>
              <w:top w:val="single" w:sz="4" w:space="0" w:color="auto"/>
              <w:left w:val="single" w:sz="4" w:space="0" w:color="auto"/>
              <w:bottom w:val="single" w:sz="4" w:space="0" w:color="auto"/>
              <w:right w:val="single" w:sz="4" w:space="0" w:color="auto"/>
            </w:tcBorders>
            <w:vAlign w:val="center"/>
          </w:tcPr>
          <w:p w:rsidR="00F000D8" w:rsidRDefault="00A23EC0" w:rsidP="00CB6062">
            <w:pPr>
              <w:jc w:val="center"/>
            </w:pPr>
            <w:r>
              <w:t>Ідентифікаційні дані</w:t>
            </w:r>
          </w:p>
          <w:p w:rsidR="00F000D8" w:rsidRDefault="00A23EC0" w:rsidP="00CB6062">
            <w:pPr>
              <w:jc w:val="center"/>
            </w:pPr>
            <w:r>
              <w:t>(повне найменування та реквізити юридичної особи)</w:t>
            </w:r>
          </w:p>
        </w:tc>
        <w:tc>
          <w:tcPr>
            <w:tcW w:w="2536" w:type="pct"/>
            <w:tcBorders>
              <w:top w:val="single" w:sz="4" w:space="0" w:color="auto"/>
              <w:left w:val="single" w:sz="4" w:space="0" w:color="auto"/>
              <w:bottom w:val="single" w:sz="4" w:space="0" w:color="auto"/>
              <w:right w:val="single" w:sz="4" w:space="0" w:color="auto"/>
            </w:tcBorders>
            <w:vAlign w:val="center"/>
          </w:tcPr>
          <w:p w:rsidR="00F000D8" w:rsidRDefault="00A23EC0" w:rsidP="00CB6062">
            <w:pPr>
              <w:jc w:val="center"/>
            </w:pPr>
            <w:r>
              <w:t>Вид обмежувального заходу</w:t>
            </w:r>
          </w:p>
          <w:p w:rsidR="00F000D8" w:rsidRDefault="00A23EC0" w:rsidP="00CB6062">
            <w:pPr>
              <w:jc w:val="center"/>
            </w:pPr>
            <w:r>
              <w:t>(відповідно до Закону України "Про санкції")</w:t>
            </w:r>
          </w:p>
        </w:tc>
        <w:tc>
          <w:tcPr>
            <w:tcW w:w="525" w:type="pct"/>
            <w:tcBorders>
              <w:top w:val="single" w:sz="4" w:space="0" w:color="auto"/>
              <w:left w:val="single" w:sz="4" w:space="0" w:color="auto"/>
              <w:bottom w:val="single" w:sz="4" w:space="0" w:color="auto"/>
            </w:tcBorders>
            <w:vAlign w:val="center"/>
          </w:tcPr>
          <w:p w:rsidR="00F000D8" w:rsidRDefault="00A23EC0" w:rsidP="00CB6062">
            <w:pPr>
              <w:jc w:val="center"/>
            </w:pPr>
            <w:r>
              <w:t>Строк застосування</w:t>
            </w:r>
          </w:p>
        </w:tc>
      </w:tr>
      <w:tr w:rsidR="00F000D8" w:rsidTr="003D3600">
        <w:trPr>
          <w:jc w:val="center"/>
        </w:trPr>
        <w:tc>
          <w:tcPr>
            <w:tcW w:w="0" w:type="auto"/>
            <w:tcBorders>
              <w:top w:val="single" w:sz="4" w:space="0" w:color="auto"/>
            </w:tcBorders>
          </w:tcPr>
          <w:p w:rsidR="00F000D8" w:rsidRDefault="00A23EC0" w:rsidP="00CB6062">
            <w:pPr>
              <w:spacing w:before="120"/>
            </w:pPr>
            <w:r>
              <w:t>1.</w:t>
            </w:r>
          </w:p>
        </w:tc>
        <w:tc>
          <w:tcPr>
            <w:tcW w:w="1803" w:type="pct"/>
            <w:tcBorders>
              <w:top w:val="single" w:sz="4" w:space="0" w:color="auto"/>
            </w:tcBorders>
          </w:tcPr>
          <w:p w:rsidR="00F000D8" w:rsidRDefault="00A23EC0" w:rsidP="00CB6062">
            <w:pPr>
              <w:spacing w:before="120"/>
            </w:pPr>
            <w:r>
              <w:t>Акціонерне товариство "АБС ЗЕІМ Автоматизація" (Акционерное общество "АБС ЗЭИМ Автоматизация", Joint-Stock Company "ABS ZEIM Automation").</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1022101130314.</w:t>
            </w:r>
          </w:p>
          <w:p w:rsidR="00F000D8" w:rsidRDefault="00B03CA8" w:rsidP="00CB6062">
            <w:r>
              <w:t xml:space="preserve">Податковий номер </w:t>
            </w:r>
            <w:r w:rsidR="00A23EC0">
              <w:t>Російської Федерації: 2128006240.</w:t>
            </w:r>
          </w:p>
          <w:p w:rsidR="00A23EC0" w:rsidRPr="000E51FE" w:rsidRDefault="00504DDB" w:rsidP="00CB6062">
            <w:r>
              <w:t xml:space="preserve">Місце розташування: </w:t>
            </w:r>
            <w:r w:rsidR="00A23EC0">
              <w:t xml:space="preserve">Російська Федерація, 428003, Чуваська </w:t>
            </w:r>
            <w:r w:rsidR="00132FBD">
              <w:t>Республіка – Чувашія</w:t>
            </w:r>
            <w:r w:rsidR="00A23EC0">
              <w:t xml:space="preserve">, м. Чебоксари, </w:t>
            </w:r>
          </w:p>
          <w:p w:rsidR="00A23EC0" w:rsidRPr="000E51FE" w:rsidRDefault="00A23EC0" w:rsidP="00CB6062">
            <w:pPr>
              <w:rPr>
                <w:lang w:val="ru-RU"/>
              </w:rPr>
            </w:pPr>
            <w:r>
              <w:t xml:space="preserve">просп. І.Я.Яковлева, буд. 1 (Российская Федерация, 428003, Чувашская </w:t>
            </w:r>
            <w:r w:rsidR="00132FBD">
              <w:t>Республика – Чувашия</w:t>
            </w:r>
            <w:r>
              <w:t xml:space="preserve">, </w:t>
            </w:r>
          </w:p>
          <w:p w:rsidR="00F000D8" w:rsidRDefault="008F2BEB" w:rsidP="00CB6062">
            <w:r>
              <w:t>г. Чебоксары, просп. И.Я.</w:t>
            </w:r>
            <w:r w:rsidR="00A23EC0">
              <w:t>Яковлева, д. 1).</w:t>
            </w:r>
          </w:p>
        </w:tc>
        <w:tc>
          <w:tcPr>
            <w:tcW w:w="2536" w:type="pct"/>
            <w:tcBorders>
              <w:top w:val="single" w:sz="4" w:space="0" w:color="auto"/>
            </w:tcBorders>
          </w:tcPr>
          <w:p w:rsidR="00F000D8" w:rsidRDefault="00A23EC0" w:rsidP="00CB6062">
            <w:pPr>
              <w:spacing w:before="120"/>
            </w:pPr>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lastRenderedPageBreak/>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Borders>
              <w:top w:val="single" w:sz="4" w:space="0" w:color="auto"/>
            </w:tcBorders>
          </w:tcPr>
          <w:p w:rsidR="00F000D8" w:rsidRDefault="00A23EC0" w:rsidP="00CB6062">
            <w:pPr>
              <w:spacing w:before="120"/>
            </w:pPr>
            <w:r>
              <w:lastRenderedPageBreak/>
              <w:t>безстроково; десять років</w:t>
            </w:r>
          </w:p>
        </w:tc>
        <w:bookmarkStart w:id="0" w:name="_GoBack"/>
        <w:bookmarkEnd w:id="0"/>
      </w:tr>
      <w:tr w:rsidR="00F000D8" w:rsidTr="003D3600">
        <w:trPr>
          <w:jc w:val="center"/>
        </w:trPr>
        <w:tc>
          <w:tcPr>
            <w:tcW w:w="0" w:type="auto"/>
          </w:tcPr>
          <w:p w:rsidR="00F000D8" w:rsidRDefault="00A23EC0" w:rsidP="00CB6062">
            <w:r>
              <w:t>2.</w:t>
            </w:r>
          </w:p>
        </w:tc>
        <w:tc>
          <w:tcPr>
            <w:tcW w:w="1803" w:type="pct"/>
          </w:tcPr>
          <w:p w:rsidR="00F000D8" w:rsidRDefault="00A23EC0" w:rsidP="00CB6062">
            <w:r>
              <w:t>Акціонерне товариство "ВНІІР ГідроЕлектроАвтоматика" (Акционерное общество "ВНИИР ГидроЭлектроАвтоматика", Joint-Stock Company "VNIIR GidroElektroAvtomatika").</w:t>
            </w:r>
          </w:p>
          <w:p w:rsidR="00F000D8" w:rsidRDefault="00A23EC0" w:rsidP="00CB6062">
            <w:r>
              <w:lastRenderedPageBreak/>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1082130003867.</w:t>
            </w:r>
          </w:p>
          <w:p w:rsidR="00F000D8" w:rsidRDefault="00B03CA8" w:rsidP="00CB6062">
            <w:r>
              <w:t xml:space="preserve">Податковий номер </w:t>
            </w:r>
            <w:r w:rsidR="00A23EC0">
              <w:t>Російської Федерації: 2130037140.</w:t>
            </w:r>
          </w:p>
          <w:p w:rsidR="00A23EC0" w:rsidRPr="000E51FE" w:rsidRDefault="00504DDB" w:rsidP="00CB6062">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Pr="000E51FE" w:rsidRDefault="00A23EC0" w:rsidP="00CB6062">
            <w:pPr>
              <w:rPr>
                <w:lang w:val="ru-RU"/>
              </w:rPr>
            </w:pPr>
            <w:r>
              <w:t xml:space="preserve">просп. І.Я.Яковлева, буд. 4 (Российская Федерация, 428027, Чувашская </w:t>
            </w:r>
            <w:r w:rsidR="00132FBD">
              <w:t>Республика – Чувашия</w:t>
            </w:r>
            <w:r>
              <w:t xml:space="preserve">, </w:t>
            </w:r>
          </w:p>
          <w:p w:rsidR="00F000D8" w:rsidRDefault="008F2BEB" w:rsidP="00CB6062">
            <w:r>
              <w:t>г. Чебоксары, просп. И.Я.</w:t>
            </w:r>
            <w:r w:rsidR="00A23EC0">
              <w:t>Яковлева, д. 4).</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lastRenderedPageBreak/>
              <w:t xml:space="preserve">(через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w:t>
            </w:r>
          </w:p>
        </w:tc>
        <w:tc>
          <w:tcPr>
            <w:tcW w:w="1803" w:type="pct"/>
          </w:tcPr>
          <w:p w:rsidR="00F000D8" w:rsidRDefault="00A23EC0" w:rsidP="00CB6062">
            <w:r>
              <w:t>Акціонерне товариство "Всеросійський науково-дослідний, проєктно-конструкторський та технологічний інститут релейного будування з дослідним виробництвом" (Акционерное общество "Всероссийский научно-исследовательский, проектно-конструкторский и технологический институт релестроения с опытным производством", АО "ВНИИР", Joint-Stock Company "All-Russian Research, Design and Technology Institute of Relay Engineering with Pilot Production", VNIIR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1022101131580.</w:t>
            </w:r>
          </w:p>
          <w:p w:rsidR="00F000D8" w:rsidRDefault="00B03CA8" w:rsidP="00CB6062">
            <w:r>
              <w:t xml:space="preserve">Податковий номер </w:t>
            </w:r>
            <w:r w:rsidR="00A23EC0">
              <w:t>Російської Федерації: 2128001516.</w:t>
            </w:r>
          </w:p>
          <w:p w:rsidR="00A23EC0" w:rsidRPr="000E51FE" w:rsidRDefault="00504DDB" w:rsidP="00CB6062">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Pr="000E51FE" w:rsidRDefault="008F2BEB" w:rsidP="00CB6062">
            <w:pPr>
              <w:rPr>
                <w:lang w:val="ru-RU"/>
              </w:rPr>
            </w:pPr>
            <w:r>
              <w:t>просп. І.Я.</w:t>
            </w:r>
            <w:r w:rsidR="00A23EC0">
              <w:t xml:space="preserve">Яковлева, буд. 4 (Российская Федерация, 428027, Чувашская </w:t>
            </w:r>
            <w:r w:rsidR="00132FBD">
              <w:t>Республика – Чувашия</w:t>
            </w:r>
            <w:r w:rsidR="00A23EC0">
              <w:t xml:space="preserve">, </w:t>
            </w:r>
          </w:p>
          <w:p w:rsidR="00F000D8" w:rsidRDefault="00A23EC0" w:rsidP="004A4802">
            <w:r>
              <w:t>г. Чебоксары, просп. И.Я.Яковлева, д. 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 xml:space="preserve">іноземної держави державної форми </w:t>
            </w:r>
            <w:r>
              <w:lastRenderedPageBreak/>
              <w:t>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w:t>
            </w:r>
          </w:p>
        </w:tc>
        <w:tc>
          <w:tcPr>
            <w:tcW w:w="1803" w:type="pct"/>
          </w:tcPr>
          <w:p w:rsidR="00F000D8" w:rsidRDefault="00A23EC0" w:rsidP="00CB6062">
            <w:r>
              <w:t>Акціонерне товариство "Сокол Ессет" (Акционерное общество "Сокол Эссет", Joint-Stock Company "Sokol Asset").</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 xml:space="preserve">основний </w:t>
            </w:r>
            <w:r w:rsidR="00B03CA8">
              <w:lastRenderedPageBreak/>
              <w:t>державний реєстраційний номер –</w:t>
            </w:r>
            <w:r>
              <w:t xml:space="preserve"> 1237700271423.</w:t>
            </w:r>
          </w:p>
          <w:p w:rsidR="00F000D8" w:rsidRDefault="00B03CA8" w:rsidP="00CB6062">
            <w:r>
              <w:t xml:space="preserve">Податковий номер </w:t>
            </w:r>
            <w:r w:rsidR="00A23EC0">
              <w:t>Російської Федерації: 9710112971.</w:t>
            </w:r>
          </w:p>
          <w:p w:rsidR="00F000D8" w:rsidRDefault="00504DDB" w:rsidP="00CB6062">
            <w:r>
              <w:t xml:space="preserve">Місце розташування: </w:t>
            </w:r>
            <w:r w:rsidR="00A23EC0">
              <w:t>Російська Федерація, 109028, м. Москва, набережна Серебряницька, буд. 29 (Российская Федерация, 109028, г. Москва, набережная Серебряническая, д. 29).</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lastRenderedPageBreak/>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57409" w:rsidRDefault="00A23EC0" w:rsidP="00CB6062">
            <w: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F57409" w:rsidRDefault="00F57409" w:rsidP="00CB6062"/>
          <w:p w:rsidR="00F000D8" w:rsidRDefault="00A23EC0" w:rsidP="00CB6062">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5.</w:t>
            </w:r>
          </w:p>
        </w:tc>
        <w:tc>
          <w:tcPr>
            <w:tcW w:w="1803" w:type="pct"/>
          </w:tcPr>
          <w:p w:rsidR="00F000D8" w:rsidRDefault="00A23EC0" w:rsidP="00CB6062">
            <w:r>
              <w:t xml:space="preserve">Товариство з обмеженою відповідальністю "Алком Електронікс" (Общество з ограниченной ответственностью "Алком Электроникс", </w:t>
            </w:r>
            <w:r w:rsidR="00CB6062">
              <w:br/>
            </w:r>
            <w:r>
              <w:t>ООО "Алком Эл", Limited Liability Company "Alkom Electronics", Alkom El LLC).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1147746347000.</w:t>
            </w:r>
          </w:p>
          <w:p w:rsidR="00F000D8" w:rsidRDefault="00B03CA8" w:rsidP="00CB6062">
            <w:r>
              <w:t xml:space="preserve">Податковий номер </w:t>
            </w:r>
            <w:r w:rsidR="00A23EC0">
              <w:t>Російської Федерації: 7733876063.</w:t>
            </w:r>
          </w:p>
          <w:p w:rsidR="00A23EC0" w:rsidRPr="000E51FE" w:rsidRDefault="00504DDB" w:rsidP="00CB6062">
            <w:pPr>
              <w:rPr>
                <w:lang w:val="ru-RU"/>
              </w:rPr>
            </w:pPr>
            <w:r>
              <w:t xml:space="preserve">Місце розташування: </w:t>
            </w:r>
            <w:r w:rsidR="00A23EC0">
              <w:t>Російська Федерація, 109202, м. Москва, вул. 2-</w:t>
            </w:r>
            <w:r w:rsidR="00B03CA8">
              <w:t>г</w:t>
            </w:r>
            <w:r w:rsidR="00A23EC0">
              <w:t xml:space="preserve">а Карачаровська, буд. 1, будова 1, пов. 2, кімн. 39 (Российская Федерация, 109202, </w:t>
            </w:r>
          </w:p>
          <w:p w:rsidR="00A23EC0" w:rsidRPr="000E51FE" w:rsidRDefault="00A23EC0" w:rsidP="00CB6062">
            <w:pPr>
              <w:rPr>
                <w:lang w:val="ru-RU"/>
              </w:rPr>
            </w:pPr>
            <w:r>
              <w:t xml:space="preserve">г. Москва, ул. 2-я Карачаровская, д. 1, строение 1, </w:t>
            </w:r>
          </w:p>
          <w:p w:rsidR="00F000D8" w:rsidRDefault="00A23EC0" w:rsidP="00CB6062">
            <w:r>
              <w:t>эт. 2, ком. 39).</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 xml:space="preserve">іноземної держави державної форми власності та юридичних осіб, частка статутного капіталу яких знаходиться </w:t>
            </w:r>
            <w:r>
              <w:lastRenderedPageBreak/>
              <w:t>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6.</w:t>
            </w:r>
          </w:p>
        </w:tc>
        <w:tc>
          <w:tcPr>
            <w:tcW w:w="1803" w:type="pct"/>
          </w:tcPr>
          <w:p w:rsidR="00F000D8" w:rsidRDefault="00A23EC0" w:rsidP="00CB6062">
            <w:r>
              <w:t>Товариство з обмеженою відповідальністю "ВНІІР Трансстрой" (Общество с ограниченной ответственностью "ВНИИР Трансстрой", Limited Liability Company "VNIIR Transstroy").</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 xml:space="preserve">основний </w:t>
            </w:r>
            <w:r w:rsidR="00B03CA8">
              <w:lastRenderedPageBreak/>
              <w:t>державний реєстраційний номер –</w:t>
            </w:r>
            <w:r>
              <w:t xml:space="preserve"> 1182130008280.</w:t>
            </w:r>
          </w:p>
          <w:p w:rsidR="00F000D8" w:rsidRDefault="00B03CA8" w:rsidP="00CB6062">
            <w:r>
              <w:t xml:space="preserve">Податковий номер </w:t>
            </w:r>
            <w:r w:rsidR="00A23EC0">
              <w:t>Російської Федерації: 2130203189.</w:t>
            </w:r>
          </w:p>
          <w:p w:rsidR="00A23EC0" w:rsidRPr="000E51FE" w:rsidRDefault="00504DDB" w:rsidP="00CB6062">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Pr="000E51FE" w:rsidRDefault="008F2BEB" w:rsidP="00CB6062">
            <w:pPr>
              <w:rPr>
                <w:lang w:val="ru-RU"/>
              </w:rPr>
            </w:pPr>
            <w:r>
              <w:t>просп. І.Я.</w:t>
            </w:r>
            <w:r w:rsidR="00A23EC0">
              <w:t xml:space="preserve">Яковлева, буд. 4, каб. 1409 </w:t>
            </w:r>
          </w:p>
          <w:p w:rsidR="00A23EC0" w:rsidRPr="000E51FE" w:rsidRDefault="00A23EC0" w:rsidP="00CB6062">
            <w:pPr>
              <w:rPr>
                <w:lang w:val="ru-RU"/>
              </w:rPr>
            </w:pPr>
            <w:r>
              <w:t xml:space="preserve">(Российская Федерация, 428027, Чувашская </w:t>
            </w:r>
            <w:r w:rsidR="00132FBD">
              <w:t>Республика – Чувашия</w:t>
            </w:r>
            <w:r>
              <w:t xml:space="preserve">, г. Чебоксары, </w:t>
            </w:r>
          </w:p>
          <w:p w:rsidR="00F000D8" w:rsidRDefault="00A23EC0" w:rsidP="004A4802">
            <w:r>
              <w:t>просп. И.Я.Яковлева, д. 4, каб. 1409).</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7.</w:t>
            </w:r>
          </w:p>
        </w:tc>
        <w:tc>
          <w:tcPr>
            <w:tcW w:w="1803" w:type="pct"/>
          </w:tcPr>
          <w:p w:rsidR="00F000D8" w:rsidRDefault="00A23EC0" w:rsidP="00CB6062">
            <w:r>
              <w:t>Товариство з обмеженою відповідальністю "ВНІІР-Промелектро" (Общество с ограниченной ответственностью "ВНИИР-Промэлектро", Limited Liability Company "VNIIR-Promelektro").</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1062128152965.</w:t>
            </w:r>
          </w:p>
          <w:p w:rsidR="00F000D8" w:rsidRDefault="00B03CA8" w:rsidP="00CB6062">
            <w:r>
              <w:t xml:space="preserve">Податковий номер </w:t>
            </w:r>
            <w:r w:rsidR="00A23EC0">
              <w:t>Російської Федерації: 2128707397.</w:t>
            </w:r>
          </w:p>
          <w:p w:rsidR="00A23EC0" w:rsidRPr="000E51FE" w:rsidRDefault="00504DDB" w:rsidP="00CB6062">
            <w:r>
              <w:t xml:space="preserve">Місце розташування: </w:t>
            </w:r>
            <w:r w:rsidR="00A23EC0">
              <w:t xml:space="preserve">Російська Федерація, 428027, Чуваська </w:t>
            </w:r>
            <w:r w:rsidR="00132FBD">
              <w:t>Республіка – Чувашія</w:t>
            </w:r>
            <w:r w:rsidR="00A23EC0">
              <w:t xml:space="preserve">, м. Чебоксари, </w:t>
            </w:r>
          </w:p>
          <w:p w:rsidR="00A23EC0" w:rsidRPr="000E51FE" w:rsidRDefault="008F2BEB" w:rsidP="00CB6062">
            <w:pPr>
              <w:rPr>
                <w:lang w:val="ru-RU"/>
              </w:rPr>
            </w:pPr>
            <w:r>
              <w:t>просп. І.Я.</w:t>
            </w:r>
            <w:r w:rsidR="00A23EC0">
              <w:t xml:space="preserve">Яковлева, буд. 4 (Российская Федерация, 428027, Чувашская </w:t>
            </w:r>
            <w:r w:rsidR="00132FBD">
              <w:t>Республика – Чувашия</w:t>
            </w:r>
            <w:r w:rsidR="00A23EC0">
              <w:t xml:space="preserve">, </w:t>
            </w:r>
          </w:p>
          <w:p w:rsidR="00F000D8" w:rsidRDefault="00A23EC0" w:rsidP="008F2BEB">
            <w:r>
              <w:t>г. Чебоксары, просп. И.Я.Яковлева, д. 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w:t>
            </w:r>
            <w:r>
              <w:lastRenderedPageBreak/>
              <w:t xml:space="preserve">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8.</w:t>
            </w:r>
          </w:p>
        </w:tc>
        <w:tc>
          <w:tcPr>
            <w:tcW w:w="1803" w:type="pct"/>
          </w:tcPr>
          <w:p w:rsidR="00F000D8" w:rsidRDefault="00A23EC0" w:rsidP="00CB6062">
            <w:r>
              <w:t>Товариство з обмеженою відповідальністю "ГІКел Сістемс" (Общество с ограниченной ответственностью "ГИКэл Системс", Limited Liability Company "GIKel Systems").</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1207700384264.</w:t>
            </w:r>
          </w:p>
          <w:p w:rsidR="00F000D8" w:rsidRDefault="00B03CA8" w:rsidP="00CB6062">
            <w:r>
              <w:t xml:space="preserve">Податковий номер </w:t>
            </w:r>
            <w:r w:rsidR="00A23EC0">
              <w:t>Російської Федерації: 7722492717.</w:t>
            </w:r>
          </w:p>
          <w:p w:rsidR="00A23EC0" w:rsidRPr="000E51FE" w:rsidRDefault="00504DDB" w:rsidP="00CB6062">
            <w:pPr>
              <w:rPr>
                <w:lang w:val="ru-RU"/>
              </w:rPr>
            </w:pPr>
            <w:r>
              <w:lastRenderedPageBreak/>
              <w:t xml:space="preserve">Місце розташування: </w:t>
            </w:r>
            <w:r w:rsidR="00A23EC0">
              <w:t xml:space="preserve">Російська Федерація, 111024, м. Москва, вул. Авіамоторна, буд. 50, будова 2, </w:t>
            </w:r>
          </w:p>
          <w:p w:rsidR="00A23EC0" w:rsidRPr="000E51FE" w:rsidRDefault="00A23EC0" w:rsidP="00CB6062">
            <w:pPr>
              <w:rPr>
                <w:lang w:val="ru-RU"/>
              </w:rPr>
            </w:pPr>
            <w:r>
              <w:t xml:space="preserve">прим. 22Ч (Российская Федерация, 111024, </w:t>
            </w:r>
          </w:p>
          <w:p w:rsidR="00A23EC0" w:rsidRPr="000E51FE" w:rsidRDefault="00A23EC0" w:rsidP="00CB6062">
            <w:pPr>
              <w:rPr>
                <w:lang w:val="ru-RU"/>
              </w:rPr>
            </w:pPr>
            <w:r>
              <w:t xml:space="preserve">г. Москва, ул. Авиамоторная, д. 50, строение 2, </w:t>
            </w:r>
          </w:p>
          <w:p w:rsidR="00F000D8" w:rsidRDefault="00A23EC0" w:rsidP="00CB6062">
            <w:r>
              <w:t>пом. 22Ч).</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lastRenderedPageBreak/>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lastRenderedPageBreak/>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9.</w:t>
            </w:r>
          </w:p>
        </w:tc>
        <w:tc>
          <w:tcPr>
            <w:tcW w:w="1803" w:type="pct"/>
          </w:tcPr>
          <w:p w:rsidR="00F000D8" w:rsidRDefault="00A23EC0" w:rsidP="00CB6062">
            <w:r>
              <w:t>Товариство з обмеженою відповідальністю "ГІКел" (Общество с ограниченной ответственностью "ГИКэл", Limited Liability Company "GIKel").</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1153668022243.</w:t>
            </w:r>
          </w:p>
          <w:p w:rsidR="00F000D8" w:rsidRDefault="00B03CA8" w:rsidP="00CB6062">
            <w:r>
              <w:t xml:space="preserve">Податковий номер </w:t>
            </w:r>
            <w:r w:rsidR="00A23EC0">
              <w:t>Російської Федерації: 3662995875.</w:t>
            </w:r>
          </w:p>
          <w:p w:rsidR="00A23EC0" w:rsidRPr="000E51FE" w:rsidRDefault="00504DDB" w:rsidP="00CB6062">
            <w:pPr>
              <w:rPr>
                <w:lang w:val="ru-RU"/>
              </w:rPr>
            </w:pPr>
            <w:r>
              <w:t xml:space="preserve">Місце розташування: </w:t>
            </w:r>
            <w:r w:rsidR="00A23EC0">
              <w:t xml:space="preserve">Російська Федерація, 394026, Воронезька обл., м. Воронеж, вул. Дружинників, </w:t>
            </w:r>
          </w:p>
          <w:p w:rsidR="00A23EC0" w:rsidRDefault="00A23EC0" w:rsidP="00CB6062">
            <w:pPr>
              <w:rPr>
                <w:lang w:val="en-US"/>
              </w:rPr>
            </w:pPr>
            <w:r>
              <w:t xml:space="preserve">буд. 5, оф. 411 (Российская Федерация, 394026, Воронежская обл., г. Воронеж, ул. Дружинников, </w:t>
            </w:r>
          </w:p>
          <w:p w:rsidR="00F000D8" w:rsidRDefault="00A23EC0" w:rsidP="00CB6062">
            <w:r>
              <w:t>д. 5, оф. 411).</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10.</w:t>
            </w:r>
          </w:p>
        </w:tc>
        <w:tc>
          <w:tcPr>
            <w:tcW w:w="1803" w:type="pct"/>
          </w:tcPr>
          <w:p w:rsidR="00F000D8" w:rsidRDefault="00A23EC0" w:rsidP="00CB6062">
            <w:r>
              <w:t>Товариство з обмеженою відповідальністю "Ессет Автоматизація" (Общество с ограниченной ответственностью "Эссет Автоматизация", Limited Liability Company "Asset Automation").</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1122130005502.</w:t>
            </w:r>
          </w:p>
          <w:p w:rsidR="00F000D8" w:rsidRDefault="00B03CA8" w:rsidP="00CB6062">
            <w:r>
              <w:t xml:space="preserve">Податковий номер </w:t>
            </w:r>
            <w:r w:rsidR="00A23EC0">
              <w:t>Російської Федерації: 2130102938.</w:t>
            </w:r>
          </w:p>
          <w:p w:rsidR="00A23EC0" w:rsidRPr="000E51FE" w:rsidRDefault="00504DDB" w:rsidP="00CB6062">
            <w:pPr>
              <w:rPr>
                <w:lang w:val="ru-RU"/>
              </w:rPr>
            </w:pPr>
            <w:r>
              <w:t xml:space="preserve">Місце розташування: </w:t>
            </w:r>
            <w:r w:rsidR="00A23EC0">
              <w:t xml:space="preserve">Російська Федерація, 121471, м. Москва, пров. 2-й Петра Алексєєва, буд. 2, </w:t>
            </w:r>
          </w:p>
          <w:p w:rsidR="00F000D8" w:rsidRDefault="00A23EC0" w:rsidP="00CB6062">
            <w:r>
              <w:lastRenderedPageBreak/>
              <w:t>будова 1 (Российская Федерация, 121471, г. Москва, пер. 2-й Петра Алексеева, д. 2, строение 1).</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11.</w:t>
            </w:r>
          </w:p>
        </w:tc>
        <w:tc>
          <w:tcPr>
            <w:tcW w:w="1803" w:type="pct"/>
          </w:tcPr>
          <w:p w:rsidR="00F000D8" w:rsidRDefault="00A23EC0" w:rsidP="00CB6062">
            <w:r>
              <w:t>Товариство з обмеженою відповідальністю "Ессет Електро" (Общество с ограниченной ответственностью "Эссет Электро", Limited Liability Company "Asset Electro").</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1127746315762.</w:t>
            </w:r>
          </w:p>
          <w:p w:rsidR="00F000D8" w:rsidRDefault="00B03CA8" w:rsidP="00CB6062">
            <w:r>
              <w:t xml:space="preserve">Податковий номер </w:t>
            </w:r>
            <w:r w:rsidR="00A23EC0">
              <w:t>Російської Федерації: 7710911530.</w:t>
            </w:r>
          </w:p>
          <w:p w:rsidR="00F000D8" w:rsidRDefault="00504DDB" w:rsidP="00CB6062">
            <w:r>
              <w:t xml:space="preserve">Місце розташування: </w:t>
            </w:r>
            <w:r w:rsidR="00A23EC0">
              <w:t>Російська Федерація, 109028, м. Москва, набережна Серебряницька, буд. 29 (Российская Федерация, 109028, г. Москва, набережная Серебряническая, д. 29).</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12.</w:t>
            </w:r>
          </w:p>
        </w:tc>
        <w:tc>
          <w:tcPr>
            <w:tcW w:w="1803" w:type="pct"/>
          </w:tcPr>
          <w:p w:rsidR="00F000D8" w:rsidRDefault="00A23EC0" w:rsidP="00CB6062">
            <w:r>
              <w:t>Товариство з обмеженою відповідальністю "Науково-виробнича фірма "Торекс" (Общество с ограниченной ответственностью "Научно-производственная фирма "Торэкс", ООО "НПФ "Торэкс", Limited Liability Company "Research and Production Company "Torex", NPF Torex LLC).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1027809189154.</w:t>
            </w:r>
          </w:p>
          <w:p w:rsidR="00F000D8" w:rsidRDefault="00B03CA8" w:rsidP="00CB6062">
            <w:r>
              <w:t xml:space="preserve">Податковий номер </w:t>
            </w:r>
            <w:r w:rsidR="00A23EC0">
              <w:t>Російської Федерації: 7825442718.</w:t>
            </w:r>
          </w:p>
          <w:p w:rsidR="00F000D8" w:rsidRDefault="00504DDB" w:rsidP="00CB6062">
            <w:r>
              <w:t xml:space="preserve">Місце розташування: </w:t>
            </w:r>
            <w:r w:rsidR="00A23EC0">
              <w:t xml:space="preserve">Російська Федерація, 195248, м. Санкт-Петербург, просп. Іриновський, буд. 2, </w:t>
            </w:r>
            <w:r w:rsidR="00A23EC0">
              <w:lastRenderedPageBreak/>
              <w:t>літер А, прим. 10Н, оф. 310 (Российская Федерация, 195248, г. Санкт-Петербург, просп. Ириновский, д. 2, литер А, пом. 10Н, оф. 310).</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13.</w:t>
            </w:r>
          </w:p>
        </w:tc>
        <w:tc>
          <w:tcPr>
            <w:tcW w:w="1803" w:type="pct"/>
          </w:tcPr>
          <w:p w:rsidR="00F000D8" w:rsidRDefault="00A23EC0" w:rsidP="00CB6062">
            <w:r>
              <w:t>Ідітарод Лоджистікс (Шеньчжень) Лімітед (Тянао Інтернешнл Фрейт Форвардінг (Шеньчжень) Ко., Лтд, Iditarod Logistics (Shenzhen) Limited, Tianao International Freight Forwarding (Shenzhen) Co., Ltd).</w:t>
            </w:r>
          </w:p>
          <w:p w:rsidR="00F000D8" w:rsidRDefault="00A23EC0" w:rsidP="00CB6062">
            <w:r>
              <w:t>Країна реєстрації: Китайська Народна Республіка.</w:t>
            </w:r>
          </w:p>
          <w:p w:rsidR="00F000D8" w:rsidRDefault="00A23EC0" w:rsidP="00CB6062">
            <w:r>
              <w:t>Єдиний соціальний кредитний код: 91440300691197083P.</w:t>
            </w:r>
          </w:p>
          <w:p w:rsidR="00F000D8" w:rsidRDefault="00504DDB" w:rsidP="00CB6062">
            <w:r>
              <w:t xml:space="preserve">Місце розташування: </w:t>
            </w:r>
            <w:r w:rsidR="00A23EC0">
              <w:t>Китайська Народна Республіка, м. Шеньчжень (Room 3001, Huizhan Pavilion/Building, 1008 Jianshe Rd, Luohu District, Shenzhen, China).</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14.</w:t>
            </w:r>
          </w:p>
        </w:tc>
        <w:tc>
          <w:tcPr>
            <w:tcW w:w="1803" w:type="pct"/>
          </w:tcPr>
          <w:p w:rsidR="00F000D8" w:rsidRDefault="00A23EC0" w:rsidP="00CB6062">
            <w:r>
              <w:t>Акціонерне товариство "Конструкторсько-технологічний та науково-дослідний центр спеціального машинобудування" (Акционерное общество "Конструкторско-технологический и научно-исследовательский центр специального машиностроения", АО "КТНИЦ Спецмаш", Joint-Stock Company "Design, Technology and Research Center of Special Engineering", KTNITs Spetsmash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1023201098821.</w:t>
            </w:r>
          </w:p>
          <w:p w:rsidR="00F000D8" w:rsidRDefault="00B03CA8" w:rsidP="00CB6062">
            <w:r>
              <w:lastRenderedPageBreak/>
              <w:t xml:space="preserve">Податковий номер </w:t>
            </w:r>
            <w:r w:rsidR="00A23EC0">
              <w:t>Російської Федерації: 3233010078.</w:t>
            </w:r>
          </w:p>
          <w:p w:rsidR="00A23EC0" w:rsidRPr="000E51FE" w:rsidRDefault="00504DDB" w:rsidP="00CB6062">
            <w:r>
              <w:t xml:space="preserve">Місце розташування: </w:t>
            </w:r>
            <w:r w:rsidR="00A23EC0">
              <w:t xml:space="preserve">Російська Федерація, 241020, Брянська обл., м. Брянськ, проїзд Московський, </w:t>
            </w:r>
          </w:p>
          <w:p w:rsidR="00A23EC0" w:rsidRPr="000E51FE" w:rsidRDefault="00A23EC0" w:rsidP="00CB6062">
            <w:pPr>
              <w:rPr>
                <w:lang w:val="ru-RU"/>
              </w:rPr>
            </w:pPr>
            <w:r>
              <w:t xml:space="preserve">буд. 17 (Российская Федерация, 241020, </w:t>
            </w:r>
          </w:p>
          <w:p w:rsidR="00F000D8" w:rsidRDefault="00A23EC0" w:rsidP="00CB6062">
            <w:r>
              <w:t>Брянская обл., г. Брянск, проезд Московский, д. 17).</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7A308C" w:rsidRDefault="007A308C" w:rsidP="00CB6062"/>
          <w:p w:rsidR="007A308C" w:rsidRDefault="007A308C"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15.</w:t>
            </w:r>
          </w:p>
        </w:tc>
        <w:tc>
          <w:tcPr>
            <w:tcW w:w="1803" w:type="pct"/>
          </w:tcPr>
          <w:p w:rsidR="00F000D8" w:rsidRDefault="00A23EC0" w:rsidP="00CB6062">
            <w:r>
              <w:t>Акціонерне товариство "Московський машинобудівний завод "Вимпел" (Акционерное общество "Московский машиностроительный завод "Вымпел", АО "ММЗ "Вымпел", Joint-Stock Company "Moscow Machine-Building Works "Vympel", MMBW "Vympel"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1027739057884.</w:t>
            </w:r>
          </w:p>
          <w:p w:rsidR="00F000D8" w:rsidRDefault="00B03CA8" w:rsidP="00CB6062">
            <w:r>
              <w:t xml:space="preserve">Податковий номер </w:t>
            </w:r>
            <w:r w:rsidR="00A23EC0">
              <w:t>Російської Федерації: 7719035460.</w:t>
            </w:r>
          </w:p>
          <w:p w:rsidR="00F000D8" w:rsidRDefault="00504DDB" w:rsidP="00CB6062">
            <w:r>
              <w:t xml:space="preserve">Місце розташування: </w:t>
            </w:r>
            <w:r w:rsidR="00A23EC0">
              <w:t>Російська Федерація, 105318, м. Москва, вул. Вельяминівська, буд. 34 (Российская Федерация, 105318, г. Москва, ул. Вельяминовская, д. 34).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16.</w:t>
            </w:r>
          </w:p>
        </w:tc>
        <w:tc>
          <w:tcPr>
            <w:tcW w:w="1803" w:type="pct"/>
          </w:tcPr>
          <w:p w:rsidR="00F000D8" w:rsidRDefault="00A23EC0" w:rsidP="00CB6062">
            <w:r>
              <w:t>Акціонерне т</w:t>
            </w:r>
            <w:r w:rsidR="009F20FF">
              <w:t>овариство "Науково-виробниче об</w:t>
            </w:r>
            <w:r w:rsidR="00035B22">
              <w:t>'</w:t>
            </w:r>
            <w:r>
              <w:t>єднання "Біном" (Акционерное общество "Научно-производственное объединение "Бином", АО "НПО "Бином", Joint-Stock Company "Research and Production Association "Binomial", NPO "Binom"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1031500252860.</w:t>
            </w:r>
          </w:p>
          <w:p w:rsidR="00F000D8" w:rsidRDefault="00B03CA8" w:rsidP="00CB6062">
            <w:r>
              <w:t xml:space="preserve">Податковий номер </w:t>
            </w:r>
            <w:r w:rsidR="00A23EC0">
              <w:t>Російської Федерації: 1502045977.</w:t>
            </w:r>
          </w:p>
          <w:p w:rsidR="00A23EC0" w:rsidRPr="000E51FE" w:rsidRDefault="00504DDB" w:rsidP="00CB6062">
            <w:pPr>
              <w:rPr>
                <w:lang w:val="ru-RU"/>
              </w:rPr>
            </w:pPr>
            <w:r>
              <w:t xml:space="preserve">Місце розташування: </w:t>
            </w:r>
            <w:r w:rsidR="00A23EC0">
              <w:t xml:space="preserve">Російська Федерація, 362007, Республіка Північна </w:t>
            </w:r>
            <w:r w:rsidR="007A308C">
              <w:t xml:space="preserve">Осетія </w:t>
            </w:r>
            <w:r w:rsidR="007A308C" w:rsidRPr="009F20FF">
              <w:t>–</w:t>
            </w:r>
            <w:r w:rsidR="007A308C">
              <w:t xml:space="preserve"> Аланія</w:t>
            </w:r>
            <w:r w:rsidR="00A23EC0">
              <w:t xml:space="preserve">, м. Владикавказ, </w:t>
            </w:r>
            <w:r w:rsidR="00A23EC0">
              <w:lastRenderedPageBreak/>
              <w:t>вул. Кутузова, буд. 104, к. А (Российская Федерация, 36200</w:t>
            </w:r>
            <w:r w:rsidR="007A308C">
              <w:t xml:space="preserve">7, Республика Северная Осетия </w:t>
            </w:r>
            <w:r w:rsidR="007A308C" w:rsidRPr="009F20FF">
              <w:t>–</w:t>
            </w:r>
            <w:r w:rsidR="007A308C">
              <w:t xml:space="preserve"> </w:t>
            </w:r>
            <w:r w:rsidR="00A23EC0">
              <w:t xml:space="preserve">Алания, </w:t>
            </w:r>
          </w:p>
          <w:p w:rsidR="00F000D8" w:rsidRDefault="00A23EC0" w:rsidP="00CB6062">
            <w:r>
              <w:t>г. Владикавказ, ул. Кутузова, д. 104, к. А).</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7A308C" w:rsidRDefault="007A308C" w:rsidP="00CB6062"/>
          <w:p w:rsidR="007A308C" w:rsidRDefault="007A308C"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17.</w:t>
            </w:r>
          </w:p>
        </w:tc>
        <w:tc>
          <w:tcPr>
            <w:tcW w:w="1803" w:type="pct"/>
          </w:tcPr>
          <w:p w:rsidR="00F000D8" w:rsidRDefault="00A23EC0" w:rsidP="00CB6062">
            <w:r>
              <w:t>Акціонерне товариство "Окреме конструкторсько-технологічне бюро "Вектор" (Акционерное общество "Отдельное конструкторско-технологическое бюро "Вектор", АО "ОКТБ "Вектор", Joint-Stock Company "Separate Engineering and Design Department "Vektor", SEDD "Vektor"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1096181000585.</w:t>
            </w:r>
          </w:p>
          <w:p w:rsidR="00F000D8" w:rsidRDefault="00B03CA8" w:rsidP="00CB6062">
            <w:r>
              <w:t xml:space="preserve">Податковий номер </w:t>
            </w:r>
            <w:r w:rsidR="00A23EC0">
              <w:t>Російської Федерації: 6141032302.</w:t>
            </w:r>
          </w:p>
          <w:p w:rsidR="00A23EC0" w:rsidRPr="000E51FE" w:rsidRDefault="00504DDB" w:rsidP="00CB6062">
            <w:pPr>
              <w:rPr>
                <w:lang w:val="ru-RU"/>
              </w:rPr>
            </w:pPr>
            <w:r>
              <w:t xml:space="preserve">Місце розташування: </w:t>
            </w:r>
            <w:r w:rsidR="00A23EC0">
              <w:t xml:space="preserve">Російська Федерація, 346881, Ростовська обл., м. Батайськ, вул. Корольова, буд. 4 (Российская Федерация, 346881, Ростовская обл., </w:t>
            </w:r>
          </w:p>
          <w:p w:rsidR="00F000D8" w:rsidRDefault="00A23EC0" w:rsidP="00CB6062">
            <w:r>
              <w:t>г. Батайск, ул. Королева, д. 4).</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18.</w:t>
            </w:r>
          </w:p>
        </w:tc>
        <w:tc>
          <w:tcPr>
            <w:tcW w:w="1803" w:type="pct"/>
          </w:tcPr>
          <w:p w:rsidR="00F000D8" w:rsidRDefault="00A23EC0" w:rsidP="00CB6062">
            <w:r>
              <w:t>Акціонерне товариство "Центральний науково-дослідний інститут "Електрон" (Акционерное общество "Центральный научно-исследовательский институт "Электрон", АО "ЦНИИ "Электрон", Joint-Stock Company "National Research Institute "Electron", NRI "Electron" 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1027801538192.</w:t>
            </w:r>
          </w:p>
          <w:p w:rsidR="00F000D8" w:rsidRDefault="00B03CA8" w:rsidP="00CB6062">
            <w:r>
              <w:t xml:space="preserve">Податковий номер </w:t>
            </w:r>
            <w:r w:rsidR="00A23EC0">
              <w:t>Російської Федерації: 7802144666.</w:t>
            </w:r>
          </w:p>
          <w:p w:rsidR="00F000D8" w:rsidRDefault="00504DDB" w:rsidP="00CB6062">
            <w:r>
              <w:t xml:space="preserve">Місце розташування: </w:t>
            </w:r>
            <w:r w:rsidR="00A23EC0">
              <w:t xml:space="preserve">Російська Федерація, 194223, м. Санкт-Петербург, просп. Тореза, буд. 68, літера Р </w:t>
            </w:r>
            <w:r w:rsidR="00A23EC0">
              <w:lastRenderedPageBreak/>
              <w:t>(Российская Федерация, 194223, г. Санкт-Петербург, просп. Тореза, д. 68, литера Р).</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19.</w:t>
            </w:r>
          </w:p>
        </w:tc>
        <w:tc>
          <w:tcPr>
            <w:tcW w:w="1803" w:type="pct"/>
          </w:tcPr>
          <w:p w:rsidR="00F000D8" w:rsidRDefault="00A23EC0" w:rsidP="00CB6062">
            <w:r>
              <w:t xml:space="preserve">Публічне акціонерне товариство "Завод </w:t>
            </w:r>
            <w:r w:rsidR="00CB6062">
              <w:br/>
            </w:r>
            <w:r>
              <w:t>ім. Г.І.Петровського" (Публичное акционерное общество "Завод им.</w:t>
            </w:r>
            <w:r w:rsidR="00E407FF">
              <w:t xml:space="preserve"> </w:t>
            </w:r>
            <w:r w:rsidRPr="009F20FF">
              <w:t>Г.И.Петровского",</w:t>
            </w:r>
            <w:r>
              <w:t xml:space="preserve"> ПАО "ЗИП", Public Joint-Stock Company "Zavod </w:t>
            </w:r>
            <w:r w:rsidR="00CB6062">
              <w:br/>
            </w:r>
            <w:r w:rsidR="00146E55">
              <w:t xml:space="preserve">imeni </w:t>
            </w:r>
            <w:r w:rsidR="00146E55" w:rsidRPr="009F20FF">
              <w:t>G.I.</w:t>
            </w:r>
            <w:r w:rsidRPr="009F20FF">
              <w:t>Petrovsky",</w:t>
            </w:r>
            <w:r>
              <w:t xml:space="preserve"> ZIP PJSC).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1025203037078.</w:t>
            </w:r>
          </w:p>
          <w:p w:rsidR="00F000D8" w:rsidRDefault="00B03CA8" w:rsidP="00CB6062">
            <w:r>
              <w:t xml:space="preserve">Податковий номер </w:t>
            </w:r>
            <w:r w:rsidR="00A23EC0">
              <w:t>Російської Федерації: 5260900066.</w:t>
            </w:r>
          </w:p>
          <w:p w:rsidR="00A23EC0" w:rsidRPr="000E51FE" w:rsidRDefault="00504DDB" w:rsidP="00CB6062">
            <w:r>
              <w:t xml:space="preserve">Місце розташування: </w:t>
            </w:r>
            <w:r w:rsidR="00A23EC0">
              <w:t xml:space="preserve">Російська Федерація, 603024, Нижньогородська обл., м. Нижній Новгород, </w:t>
            </w:r>
          </w:p>
          <w:p w:rsidR="00F000D8" w:rsidRDefault="00A23EC0" w:rsidP="00CB6062">
            <w:r>
              <w:t>вул. Тургенєва, буд. 30 (Российская Федерация, 603024, Нижегородская обл., г. Нижний Новгород, ул. Тургенева, д. 30).</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20.</w:t>
            </w:r>
          </w:p>
        </w:tc>
        <w:tc>
          <w:tcPr>
            <w:tcW w:w="1803" w:type="pct"/>
          </w:tcPr>
          <w:p w:rsidR="00F000D8" w:rsidRDefault="00A23EC0" w:rsidP="00CB6062">
            <w:r>
              <w:t>Товариство з обмеженою відповідальністю Науково-виробниче підприємство "Спєценєргомєханіка" (Общество с ограниченной ответственностью Научно-производственное предприятие "Спецэнергомеханика", ООО НПП "СЭМ", Limited Liability Company Research and Production Enterprise "Spetsenergomekhanika", NPP "SEM" LLC).</w:t>
            </w:r>
          </w:p>
          <w:p w:rsidR="00F000D8" w:rsidRDefault="00A23EC0" w:rsidP="00CB6062">
            <w:r>
              <w:t>Країна реєстрації: Російська Федерація.</w:t>
            </w:r>
          </w:p>
          <w:p w:rsidR="00F000D8" w:rsidRDefault="00A23EC0" w:rsidP="00CB6062">
            <w:r>
              <w:t xml:space="preserve">Відомості згідно з Єдиним державним реєстром юридичних осіб Російської Федерації: </w:t>
            </w:r>
            <w:r w:rsidR="00B03CA8">
              <w:t>основний державний реєстраційний номер –</w:t>
            </w:r>
            <w:r>
              <w:t xml:space="preserve"> 1147748155213.</w:t>
            </w:r>
          </w:p>
          <w:p w:rsidR="00F000D8" w:rsidRDefault="00B03CA8" w:rsidP="00CB6062">
            <w:r>
              <w:t xml:space="preserve">Податковий номер </w:t>
            </w:r>
            <w:r w:rsidR="00A23EC0">
              <w:t>Російської Федерації: 7715145536.</w:t>
            </w:r>
          </w:p>
          <w:p w:rsidR="007A308C" w:rsidRDefault="00504DDB" w:rsidP="00CB6062">
            <w:r>
              <w:t xml:space="preserve">Місце розташування: </w:t>
            </w:r>
            <w:r w:rsidR="00A23EC0">
              <w:t>Російська Федерація, 127273,</w:t>
            </w:r>
          </w:p>
          <w:p w:rsidR="00F000D8" w:rsidRDefault="00A23EC0" w:rsidP="00CB6062">
            <w:r>
              <w:lastRenderedPageBreak/>
              <w:t>м. Москва, алея Березова, буд. 10, к. 4 (Российская Федерация, 127273, г. Москва, аллея Березовая, д. 10, к. 4).</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7A308C"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p>
          <w:p w:rsidR="00F000D8" w:rsidRDefault="00A23EC0" w:rsidP="00CB6062">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21.</w:t>
            </w:r>
          </w:p>
        </w:tc>
        <w:tc>
          <w:tcPr>
            <w:tcW w:w="1803" w:type="pct"/>
          </w:tcPr>
          <w:p w:rsidR="00F000D8" w:rsidRDefault="00A23EC0" w:rsidP="00CB6062">
            <w:r>
              <w:t>Абзар-е Дагіг-е Таха Компані (Таха Пресіжн Тулз Компані, Абзар Дагіг Таха, Abzar-e Daghigh-e Taha Company, Taha Precision Tools Company, Abzar Daghigh Taha).</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14003933075.</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(No. 1, Cho</w:t>
            </w:r>
            <w:r w:rsidR="00035B22">
              <w:t>'</w:t>
            </w:r>
            <w:r>
              <w:t>gan Street, Unit 2, Ground Floor, Shahid Fahmideh Highway (Tehran-Karaj Highway), Farhangian-Azadi Town (Ansar Town) Central District, Tehran County,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22.</w:t>
            </w:r>
          </w:p>
        </w:tc>
        <w:tc>
          <w:tcPr>
            <w:tcW w:w="1803" w:type="pct"/>
          </w:tcPr>
          <w:p w:rsidR="00F000D8" w:rsidRDefault="00A23EC0" w:rsidP="00CB6062">
            <w:r>
              <w:t xml:space="preserve">Амвадж Нілгун Бушер Ко. (Amvaj Nilgoun </w:t>
            </w:r>
            <w:r w:rsidR="008F2BEB">
              <w:br/>
            </w:r>
            <w:r>
              <w:t>Busher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10980066290.</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 xml:space="preserve">м. Бушир (Ісламська Республіки Іран, м. Тегеран; </w:t>
            </w:r>
            <w:r w:rsidR="005500E7">
              <w:br/>
            </w:r>
            <w:r>
              <w:t xml:space="preserve">7th Unit, Ofogh Building, Baskoul Ghadim Alley, Dehghan St., Bushehr, Iran; Unit 4, Number 53, </w:t>
            </w:r>
            <w:r w:rsidR="005500E7">
              <w:br/>
            </w:r>
            <w:r>
              <w:t>Boostan 5, Pasdaran Avenue,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23.</w:t>
            </w:r>
          </w:p>
        </w:tc>
        <w:tc>
          <w:tcPr>
            <w:tcW w:w="1803" w:type="pct"/>
          </w:tcPr>
          <w:p w:rsidR="00F000D8" w:rsidRDefault="00A23EC0" w:rsidP="00CB6062">
            <w:r>
              <w:t>Андіше Дамаванд Інтернешнл Текнолоджіз (Міжнародний технологічний інститут "Дамаванд Андіше", ДамавандТек, Andisheh Damavand International Technologies, Damavand Andisheh International Technologies Institute, AmavandTec).</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14012482516.</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(Number 13, 2nd Floor, Suite 3, Fourth Alley Tehran Tehran Province Iran; Parandeh Street, Amirabad Neighborhood, Central District, Tehran Count,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24.</w:t>
            </w:r>
          </w:p>
        </w:tc>
        <w:tc>
          <w:tcPr>
            <w:tcW w:w="1803" w:type="pct"/>
          </w:tcPr>
          <w:p w:rsidR="00F000D8" w:rsidRDefault="00A23EC0" w:rsidP="00CB6062">
            <w:r>
              <w:t xml:space="preserve">Бе Джоуль Парс Коммершл Інжиніринг Компані </w:t>
            </w:r>
            <w:r w:rsidR="008F2BEB">
              <w:br/>
            </w:r>
            <w:r>
              <w:t>(Бе Джоуль Парс Трейдінг енд Інжиніринг Компані, Бе Джоуль Парс Інжиніринг енд Трейдінг Компані, Фараз Альборз Комершл Інжиніринг Компані, Beh Joule Pars Commercial Engineering Company, Beh Joule Pars Trading And Engineering Company, Beh Joule Pars Engineering And Trading Company, Faraz Alborz Commercial Engineering Company).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10104097189.</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 xml:space="preserve">м. Тегеран (Ісламська Республіка Іран, м. Ісфахан; </w:t>
            </w:r>
            <w:r>
              <w:lastRenderedPageBreak/>
              <w:t>Afra Complex, Unit 503, Fourth Floor, No. 432, Ayatollah Kashani Highway, North Shahid Ebrahimi Purbasa</w:t>
            </w:r>
            <w:r w:rsidR="00035B22">
              <w:t>'</w:t>
            </w:r>
            <w:r>
              <w:t>i Street, Ferdows Neighborhood, Central District, Tehran County, Region 14, Tehran, 1481816668, Iran; Unit 502, Ayatollah Kashani Street, Tehran, Iran; Unit 5, 1st Floor, Surna Building. Sheikh Mofid Street, Isfahan, Iran).</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25.</w:t>
            </w:r>
          </w:p>
        </w:tc>
        <w:tc>
          <w:tcPr>
            <w:tcW w:w="1803" w:type="pct"/>
          </w:tcPr>
          <w:p w:rsidR="00F000D8" w:rsidRDefault="00A23EC0" w:rsidP="00CB6062">
            <w:r>
              <w:t>Ерфан Текнолоджі (Erfan Technology).</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26.</w:t>
            </w:r>
          </w:p>
        </w:tc>
        <w:tc>
          <w:tcPr>
            <w:tcW w:w="1803" w:type="pct"/>
          </w:tcPr>
          <w:p w:rsidR="00F000D8" w:rsidRDefault="00A23EC0" w:rsidP="00CB6062">
            <w:r>
              <w:t>Іран Ком</w:t>
            </w:r>
            <w:r w:rsidR="00035B22">
              <w:t>'</w:t>
            </w:r>
            <w:r>
              <w:t>юнікейшнз Індастріз (ІКІ, Іран Ком</w:t>
            </w:r>
            <w:r w:rsidR="00035B22">
              <w:t>'</w:t>
            </w:r>
            <w:r>
              <w:t>юнікейшнз Індастріз Груп, Санайє Мохаберат Іран, Iran Communications Industries, ICI, Iran Communications Industries Group, Sanaye Mokhaberat Iran).</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(P.O. Box 19295-4731, Tehran, Iran; Pasdaran Avenue, Tehran, Iran; P.O. Box 19575-131, Tehran, Iran; 34 Apadana Avenue, Tehran, Iran; Shahid Langary Street, Nobonyad Square Ave., Pasdaran,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27.</w:t>
            </w:r>
          </w:p>
        </w:tc>
        <w:tc>
          <w:tcPr>
            <w:tcW w:w="1803" w:type="pct"/>
          </w:tcPr>
          <w:p w:rsidR="00F000D8" w:rsidRDefault="00A23EC0" w:rsidP="00CB6062">
            <w:r>
              <w:t>Іран Марін Індастріал Компані (САДРА, Іран Марін Індастріал Компані ССА, Іран САДРА, Шеркате Санаті Дар</w:t>
            </w:r>
            <w:r w:rsidR="00035B22">
              <w:t>'</w:t>
            </w:r>
            <w:r>
              <w:t>яі Іран, Іранська суднобудівна компанія, Iran Marine Industrial Company, SADRA, Iran Marine Industrial Company SSA, Iran SADRA, Sherkate Sanati Daryai Iran, Iran Ship Building Co.).</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A23EC0" w:rsidRPr="000E51FE" w:rsidRDefault="00A23EC0" w:rsidP="00CB6062">
            <w:pPr>
              <w:rPr>
                <w:lang w:val="ru-RU"/>
              </w:rPr>
            </w:pPr>
            <w:r>
              <w:t xml:space="preserve">м. Тегеран (Боліваріанська Республіка Венесуела, </w:t>
            </w:r>
          </w:p>
          <w:p w:rsidR="00F000D8" w:rsidRDefault="00A23EC0" w:rsidP="00CB6062">
            <w:r>
              <w:t>м. Каракас; 3rd Floor Aftab Building, No. 3 Shafagh Street, Dadman Blvd, Phase 7, Tehran, Iran; Shahrak Ghods, Tehran, Iran; P.O. Box 14665-495, Tehran, Iran; Office E-43 Torre E- Piso 4, Centrao Commercial Lido Av., Francisco de Miranda, Caracas, Venezuela).</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28.</w:t>
            </w:r>
          </w:p>
        </w:tc>
        <w:tc>
          <w:tcPr>
            <w:tcW w:w="1803" w:type="pct"/>
          </w:tcPr>
          <w:p w:rsidR="00F000D8" w:rsidRDefault="00A23EC0" w:rsidP="00CB6062">
            <w:r>
              <w:t>Іран Хелікоптер Саппорт енд Реньюел Компані (ІХСРК, ПАНХА, Іранс Хелікоптер Реновейшн енд Лоджистікс Компані, Іраніан Хелікоптерс Мейнтенанс енд Ріпейрс Компані, Iran Helicopter Support and Renewal Company, Iran</w:t>
            </w:r>
            <w:r w:rsidR="00035B22">
              <w:t>'</w:t>
            </w:r>
            <w:r>
              <w:t>s Helicopter Renovation and Logistics Company, Iranian Helicopters</w:t>
            </w:r>
            <w:r w:rsidR="00035B22">
              <w:t>'</w:t>
            </w:r>
            <w:r>
              <w:t xml:space="preserve"> Maintenance and Repairs Company).</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(Meherabad Airport Road, Azadi Square, Foroudgah Street, Meradj Avenue, Tehran, Iran; PO Box 13185-1688,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29.</w:t>
            </w:r>
          </w:p>
        </w:tc>
        <w:tc>
          <w:tcPr>
            <w:tcW w:w="1803" w:type="pct"/>
          </w:tcPr>
          <w:p w:rsidR="00F000D8" w:rsidRDefault="00A23EC0" w:rsidP="00CB6062">
            <w:r>
              <w:t>Кемікал Індастріз енд Девелопмент оф Метіріалз Груп (КІДМГ, Кемікал Індастріз Груп, Кемікал Груп, Chemical Industries &amp; Development of Materials Group, CIDMG, Chemical Industries Group, Chemical Group).</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(Ісламська Республіка Іран, м. Ісфахан; Ісламська Республіка Іран, м. Парчін; P.O. Box 19585/311, Tehran, Iran; Pasdaran Street, Tehran, 19585311, Iran; Khavarah Road Km 35, Parchin, Iran; Zarrin Shah, P.O. Box 81465-363, Esfahan, Iran; P.O. Box 16765-368, Department 146-42, Parchin,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30.</w:t>
            </w:r>
          </w:p>
        </w:tc>
        <w:tc>
          <w:tcPr>
            <w:tcW w:w="1803" w:type="pct"/>
          </w:tcPr>
          <w:p w:rsidR="00F000D8" w:rsidRDefault="00A23EC0" w:rsidP="00CB6062">
            <w:r>
              <w:t>Круз Місайл Індастрі Груп (Невел Дефенс Місайл Індастрі Груп, Круз Сістемс Індастрі Груп, Індустріальна група імені 8-го Імама, Самен Аль-Аемме Індастріз Груп, Cruise Missile Industry Group, Naval Defence Missile Industry Group, Cruise Systems Industry Group, 8th Imam Industries Group, Samen Al-A</w:t>
            </w:r>
            <w:r w:rsidR="00035B22">
              <w:t>'</w:t>
            </w:r>
            <w:r>
              <w:t>emmeh Industries Group).</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31.</w:t>
            </w:r>
          </w:p>
        </w:tc>
        <w:tc>
          <w:tcPr>
            <w:tcW w:w="1803" w:type="pct"/>
          </w:tcPr>
          <w:p w:rsidR="00F000D8" w:rsidRDefault="00A23EC0" w:rsidP="00CB6062">
            <w:r>
              <w:t>Марін Індастріз Організейшн (Марін Індастріз Груп, МІГ, МІО, Marine Industries Organization, Marine Industries Group, MIO, MIG).</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(Pasdaran Av., PO Box 19585/777,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32.</w:t>
            </w:r>
          </w:p>
        </w:tc>
        <w:tc>
          <w:tcPr>
            <w:tcW w:w="1803" w:type="pct"/>
          </w:tcPr>
          <w:p w:rsidR="00F000D8" w:rsidRDefault="00A23EC0" w:rsidP="00CB6062">
            <w:r>
              <w:t xml:space="preserve">Матін Електронік Тарра Ко. (Matin Electronic </w:t>
            </w:r>
            <w:r w:rsidR="002D737D">
              <w:br/>
            </w:r>
            <w:r>
              <w:t>Tarrah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10103566220.</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(Tehran, Tehran Province,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33.</w:t>
            </w:r>
          </w:p>
        </w:tc>
        <w:tc>
          <w:tcPr>
            <w:tcW w:w="1803" w:type="pct"/>
          </w:tcPr>
          <w:p w:rsidR="00F000D8" w:rsidRDefault="00A23EC0" w:rsidP="00CB6062">
            <w:r>
              <w:t>Мекатронікс Мобін Мехр Ко. (Mechatronics Mobin Mehr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14008978208.</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Пардіс (Pardis Technopark, Pardis, Tehran Province, 1654120886,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34.</w:t>
            </w:r>
          </w:p>
        </w:tc>
        <w:tc>
          <w:tcPr>
            <w:tcW w:w="1803" w:type="pct"/>
          </w:tcPr>
          <w:p w:rsidR="00F000D8" w:rsidRDefault="00A23EC0" w:rsidP="00CB6062">
            <w:r>
              <w:t>Моджіб Санаат Іраніан Ко. (Mojib Sanaat Iranian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14004664781.</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(Tehran, Tehran Province,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35.</w:t>
            </w:r>
          </w:p>
        </w:tc>
        <w:tc>
          <w:tcPr>
            <w:tcW w:w="1803" w:type="pct"/>
          </w:tcPr>
          <w:p w:rsidR="00F000D8" w:rsidRDefault="00A23EC0" w:rsidP="00CB6062">
            <w:r>
              <w:t>Пардіс Афарін Вала Компані (Pardis Afarin Vala Company).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10320798822.</w:t>
            </w:r>
          </w:p>
          <w:p w:rsidR="00F000D8" w:rsidRDefault="00A23EC0" w:rsidP="00CB6062">
            <w:r>
              <w:t>Номер у бізнес-реєстрі Ісламської Республіки Іран: 411434944959.</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(Tehran, Tehran Province,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36.</w:t>
            </w:r>
          </w:p>
        </w:tc>
        <w:tc>
          <w:tcPr>
            <w:tcW w:w="1803" w:type="pct"/>
          </w:tcPr>
          <w:p w:rsidR="00F000D8" w:rsidRDefault="00A23EC0" w:rsidP="00CB6062">
            <w:r>
              <w:t>Пасаргад Гелікоптер Компані (ПГК, Пасаргад Парваз Кіш Ко, Пасаргад Парвазе Кіш, Пасаргад Ко, Pasargad Helicopter Company, PHC, Pasargad Parvaz Kish Co, Pasargad Parvaze Kish, Pasargad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14006750018.</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 xml:space="preserve">м. Тегеран (Ісламська Республіка Іран, острів Кіш; Ісламська Республіка Іран, м. Бандар-Ленге; 2nd and 3rd Floor, No. 10, Banisi St., Between Mirdamad Blvd. and Zafar Ave., Nelson Mandela Blvd., Tehran, 7941963355, Iran; Pasargad Helicopter Hanger, Airside </w:t>
            </w:r>
            <w:r>
              <w:lastRenderedPageBreak/>
              <w:t>Area, Kish International Airport, Kish Island, 1968874511, Iran; Unit 17, 4th Floor, Mona Tower, Kish Island, Iran; Ground Floor, Kish International Exhibition Building, No. 0, Imam Khomeini Square, Airport Boulevard, Kish Airport).</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37.</w:t>
            </w:r>
          </w:p>
        </w:tc>
        <w:tc>
          <w:tcPr>
            <w:tcW w:w="1803" w:type="pct"/>
          </w:tcPr>
          <w:p w:rsidR="00F000D8" w:rsidRDefault="00A23EC0" w:rsidP="00CB6062">
            <w:r>
              <w:t>Пішро Санаат Асеман Аммар Ко. (Pishro Sanaat Aseman Ammar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14012855447.</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(Tehran, Tehran Province, 1388766847,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38.</w:t>
            </w:r>
          </w:p>
        </w:tc>
        <w:tc>
          <w:tcPr>
            <w:tcW w:w="1803" w:type="pct"/>
          </w:tcPr>
          <w:p w:rsidR="00F000D8" w:rsidRDefault="00A23EC0" w:rsidP="00CB6062">
            <w:r>
              <w:t>Ра Рошд Компані (Ра Рошд Інтернешнл Трейд Девелопмент Компані, Ра Рошд, Ра Рошд Інжиніринг Ко, Тосе Мобадлат Базаргані Бейн Ольмелалі Ра Рошд, Rah Roshd Company, Rah Roshd International Trade Development Company, Rah Roshd, Rah Roshd Engineering Co, Tose</w:t>
            </w:r>
            <w:r w:rsidR="00035B22">
              <w:t>'</w:t>
            </w:r>
            <w:r>
              <w:t>e Mobadlat Bazargani Beyn Olmelali Rah Roshd).</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10101375839.</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 xml:space="preserve">м. Тегеран (Unit 7, No. 21, Firouzeh Alley, Sohrevardi St., Tehran, Iran; Karaj Special Road, Tehran, Iran; </w:t>
            </w:r>
            <w:r>
              <w:lastRenderedPageBreak/>
              <w:t>Kilometer 19 of the Special Road, in front of Golzar St. Corner of 74 St., No. 222, Tehran, Iran).</w:t>
            </w:r>
          </w:p>
        </w:tc>
        <w:tc>
          <w:tcPr>
            <w:tcW w:w="2536" w:type="pct"/>
          </w:tcPr>
          <w:p w:rsidR="00F000D8" w:rsidRDefault="00A23EC0" w:rsidP="00CB6062">
            <w:r>
              <w:lastRenderedPageBreak/>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203CEA" w:rsidRDefault="00203CEA" w:rsidP="00CB6062"/>
          <w:p w:rsidR="00203CEA" w:rsidRDefault="00203CEA"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39.</w:t>
            </w:r>
          </w:p>
        </w:tc>
        <w:tc>
          <w:tcPr>
            <w:tcW w:w="1803" w:type="pct"/>
          </w:tcPr>
          <w:p w:rsidR="00F000D8" w:rsidRDefault="00A23EC0" w:rsidP="00CB6062">
            <w:r>
              <w:t>Сепехр Енерджі Джахан Нама Парс Компані (Sepehr Energy Jahan Nama Pars Company).</w:t>
            </w:r>
          </w:p>
          <w:p w:rsidR="00F000D8" w:rsidRDefault="00A23EC0" w:rsidP="00CB6062">
            <w:r>
              <w:t>Країна реєстрації: Ісламська Республіка Іран.</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(Floor 1, No. 41, Shahid Doctor Beheshti Street, Doctor Ali Shariati Street, Niloofar-Shahid Ghandi, Central District, Tehran, 1559649899,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40.</w:t>
            </w:r>
          </w:p>
        </w:tc>
        <w:tc>
          <w:tcPr>
            <w:tcW w:w="1803" w:type="pct"/>
          </w:tcPr>
          <w:p w:rsidR="00F000D8" w:rsidRDefault="00A23EC0" w:rsidP="00CB6062">
            <w:r>
              <w:t>Такта Фанаваран Раса Компані (Текта Фанаваран Раса Компані, Takta Fanavaran Rasa Company, Tekta Fanavaran Rasa Company).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10260699110.</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 xml:space="preserve">м. Ісфахан (Unit 5, Floor 1, Sorna Building, </w:t>
            </w:r>
            <w:r w:rsidR="005500E7">
              <w:br/>
            </w:r>
            <w:r>
              <w:t>No. 5, Sheikh Mofid Street, Pasha Alley 3, Masli Mosque Neighborhood, Central Sector, Isfahan County, Isfahan,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41.</w:t>
            </w:r>
          </w:p>
        </w:tc>
        <w:tc>
          <w:tcPr>
            <w:tcW w:w="1803" w:type="pct"/>
          </w:tcPr>
          <w:p w:rsidR="00F000D8" w:rsidRDefault="00A23EC0" w:rsidP="00CB6062">
            <w:r>
              <w:t>Тамін Санат Амен Компані (Таамін Санат Амен Компані, Таамін Індастріал Саплай Компані, Амен Індастрі Саплай, Tamin Sanat Amen Company, Taamin Sanat Amen Company, Taamin Industrial Supply Company, Amen Industry Supply).</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14004486100.</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Ісфахан (Sorena Building, Unit 5, First Floor, No. 0, Sheikh Mofid Street, Pasha Alley 3, Mosalla Grand Mosque, Central District, Isfahan County, Isfahan, 8164763854,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42.</w:t>
            </w:r>
          </w:p>
        </w:tc>
        <w:tc>
          <w:tcPr>
            <w:tcW w:w="1803" w:type="pct"/>
          </w:tcPr>
          <w:p w:rsidR="00F000D8" w:rsidRDefault="00A23EC0" w:rsidP="00CB6062">
            <w:r>
              <w:t>Тоуз Садерат Хушманд Хаді Ко. (Touse Saderat Hushmand Hadi Co.).</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14013846394.</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Кемальшехр (Kamal Shahr City, Alborz Province, 3199858394,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43.</w:t>
            </w:r>
          </w:p>
        </w:tc>
        <w:tc>
          <w:tcPr>
            <w:tcW w:w="1803" w:type="pct"/>
          </w:tcPr>
          <w:p w:rsidR="00F000D8" w:rsidRDefault="00035B22" w:rsidP="00CB6062">
            <w:r>
              <w:t>Хазра Ком'</w:t>
            </w:r>
            <w:r w:rsidR="00A23EC0">
              <w:t>юнікейшнз Текнолоджі Солюшнз (Хазра Ертебатат Ко, Хазра Ертебатат Фанаварі Рах</w:t>
            </w:r>
            <w:r>
              <w:t>'</w:t>
            </w:r>
            <w:r w:rsidR="00A23EC0">
              <w:t>ябан, Рах</w:t>
            </w:r>
            <w:r>
              <w:t>'</w:t>
            </w:r>
            <w:r w:rsidR="00A23EC0">
              <w:t>ябан Фанаварі Ертебатат Хазра, Khazra Communications Technology Solutions, Khazra Ertebat Co, Khazra Ertebatat Fanavari Rahyaban, Rahiaban Fanavari Ertebatat Khazra).</w:t>
            </w:r>
          </w:p>
          <w:p w:rsidR="00F000D8" w:rsidRDefault="00A23EC0" w:rsidP="00CB6062">
            <w:r>
              <w:t>Країна реєстрації: Ісламська Республіка Іран.</w:t>
            </w:r>
          </w:p>
          <w:p w:rsidR="00F000D8" w:rsidRDefault="00A23EC0" w:rsidP="00CB6062">
            <w:r>
              <w:t>Реєстраційний номер Ісламської Республіки Іран: 10103966853.</w:t>
            </w:r>
          </w:p>
          <w:p w:rsidR="00A23EC0" w:rsidRPr="000E51FE" w:rsidRDefault="00504DDB" w:rsidP="00CB6062">
            <w:pPr>
              <w:rPr>
                <w:lang w:val="ru-RU"/>
              </w:rPr>
            </w:pPr>
            <w:r>
              <w:t xml:space="preserve">Місце розташування: </w:t>
            </w:r>
            <w:r w:rsidR="00A23EC0">
              <w:t xml:space="preserve">Ісламська Республіка Іран, </w:t>
            </w:r>
          </w:p>
          <w:p w:rsidR="00F000D8" w:rsidRDefault="00A23EC0" w:rsidP="00CB6062">
            <w:r>
              <w:t>м. Тегеран (Unit 2, Second Floor, Number 58, Shahid Ismaeili Shakiyabi Sharghi Street, 37th Street Narmak, Central Sector, Tehran District,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44.</w:t>
            </w:r>
          </w:p>
        </w:tc>
        <w:tc>
          <w:tcPr>
            <w:tcW w:w="1803" w:type="pct"/>
          </w:tcPr>
          <w:p w:rsidR="00F000D8" w:rsidRDefault="00A23EC0" w:rsidP="00CB6062">
            <w:r>
              <w:t>Шахід Ахмад Каземі Індастріз Груп (Shahid Ahmad Kazemi Industries Group).</w:t>
            </w:r>
          </w:p>
          <w:p w:rsidR="00F000D8" w:rsidRDefault="00A23EC0" w:rsidP="00CB6062">
            <w:r>
              <w:t>Країна реєстрації: Ісламська Республіка Іран.</w:t>
            </w:r>
          </w:p>
          <w:p w:rsidR="00F000D8" w:rsidRDefault="00A23EC0" w:rsidP="00CB6062">
            <w:r>
              <w:t>Номер у бізнес-реєстрі Ісламської Республіки Іран: 411315443678.</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(Pasdaran Avenue,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C50278" w:rsidRDefault="00C50278" w:rsidP="00CB6062"/>
          <w:p w:rsidR="00C50278" w:rsidRDefault="00C50278"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45.</w:t>
            </w:r>
          </w:p>
        </w:tc>
        <w:tc>
          <w:tcPr>
            <w:tcW w:w="1803" w:type="pct"/>
          </w:tcPr>
          <w:p w:rsidR="00F000D8" w:rsidRDefault="00A23EC0" w:rsidP="00CB6062">
            <w:r>
              <w:t>Шахід Хеммат Індастріал Груп (ШХІГ, Хеммат Місайл Індастріз Фекторі, Шахід Хеммат Індастріал Комплекс, ШХІК, Шахід Хеммат Індастріал Фекторіз, ШХІФ, Шахід Хеммат Індастріз Груп, Шахід Хеммат Комплекс, Шахід Хеммат Індастріз, Шахід Хеммат Індастріал Комплекс, Шахід Хеммат, Саханд Елумінем Партс Індастріал Компані, САПІКО, Ардалан Мешінеріз Компані, АРМАКО, Shahid Hemmat Industrial Group, SHIG, Chahid Hemmat Industrial Group, Hemmat Missile Industries Factory, Shahid Hemmat Industrial Complex, SHIC, Shahid Hemmat Industrial Factories, SHIF, Shahid Hemmat Industries Group, Shahid Hemmat Complex, Shahid Hemmat Industries, Shahid Hemmat Industrial Complex, Shahid Hemmat, Sahand Aluminum Parts Industrial Company, SAPICO, Ardalan Machineries Company, ARMACO).</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(Damavand Tehran Highway, Tehran, Iran; P.O. Box 16595-159, Tehran, Iran; No. 5, Eslami St., Golestane Sevvom St., Pasdaran St. Tehran, Iran; Damavand Road 2, Abali Road, Tehran, Iran; Damavand Road, Azmayesh Trisection, Above Mechanical Industries, Facing Valfajr Boulevard (Hakimiyeh),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46.</w:t>
            </w:r>
          </w:p>
        </w:tc>
        <w:tc>
          <w:tcPr>
            <w:tcW w:w="1803" w:type="pct"/>
          </w:tcPr>
          <w:p w:rsidR="00F000D8" w:rsidRDefault="00A23EC0" w:rsidP="00CB6062">
            <w:r>
              <w:t>Шахід Хеммат Спейс Груп (ШХСГ, Shahid Hemmat Space Group, SHSG).</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(Damavand Road 2, Abali Road, Tehran; Damavand Tehran Highway,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9131D0" w:rsidRDefault="009131D0" w:rsidP="00CB6062"/>
          <w:p w:rsidR="009131D0" w:rsidRDefault="009131D0"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lastRenderedPageBreak/>
              <w:t>47.</w:t>
            </w:r>
          </w:p>
        </w:tc>
        <w:tc>
          <w:tcPr>
            <w:tcW w:w="1803" w:type="pct"/>
          </w:tcPr>
          <w:p w:rsidR="00F000D8" w:rsidRDefault="00A23EC0" w:rsidP="00CB6062">
            <w:r>
              <w:t>Шираз Електронікс Індастріз (Шираз Електронік Індастріз, ШЕІ, Shiraz Electronics Industries, Shiraz Electronic Industries, SEI).</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Шираз (P.O. Box 71365-1589, Shiraz, Iran; Hossain Abad Road, Shiraz,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F000D8" w:rsidRDefault="00A23EC0" w:rsidP="00CB6062">
            <w:r>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r w:rsidR="00F000D8" w:rsidTr="003D3600">
        <w:trPr>
          <w:jc w:val="center"/>
        </w:trPr>
        <w:tc>
          <w:tcPr>
            <w:tcW w:w="0" w:type="auto"/>
          </w:tcPr>
          <w:p w:rsidR="00F000D8" w:rsidRDefault="00A23EC0" w:rsidP="00CB6062">
            <w:r>
              <w:t>48.</w:t>
            </w:r>
          </w:p>
        </w:tc>
        <w:tc>
          <w:tcPr>
            <w:tcW w:w="1803" w:type="pct"/>
          </w:tcPr>
          <w:p w:rsidR="00F000D8" w:rsidRDefault="00A23EC0" w:rsidP="00CB6062">
            <w:r>
              <w:t>Я Махді Індастріз Груп (Я Махді Індастріал Рісеч Комплекс, Я Махді Індастріал Комплекс, ЯМА, Ya Mahdi Industries Group, Ya Mahdi Industrial Research Complex, Ya Mahdi Industrial Complex, YMA).</w:t>
            </w:r>
          </w:p>
          <w:p w:rsidR="00F000D8" w:rsidRDefault="00A23EC0" w:rsidP="00CB6062">
            <w:r>
              <w:t>Країна реєстрації: Ісламська Республіка Іран.</w:t>
            </w:r>
          </w:p>
          <w:p w:rsidR="00A23EC0" w:rsidRDefault="00504DDB" w:rsidP="00CB6062">
            <w:pPr>
              <w:rPr>
                <w:lang w:val="en-US"/>
              </w:rPr>
            </w:pPr>
            <w:r>
              <w:t xml:space="preserve">Місце розташування: </w:t>
            </w:r>
            <w:r w:rsidR="00A23EC0">
              <w:t xml:space="preserve">Ісламська Республіка Іран, </w:t>
            </w:r>
          </w:p>
          <w:p w:rsidR="00F000D8" w:rsidRDefault="00A23EC0" w:rsidP="00CB6062">
            <w:r>
              <w:t>м. Тегеран (PO Box 19395-4731, Tehran, Iran).</w:t>
            </w:r>
          </w:p>
        </w:tc>
        <w:tc>
          <w:tcPr>
            <w:tcW w:w="2536" w:type="pct"/>
          </w:tcPr>
          <w:p w:rsidR="00F000D8" w:rsidRDefault="00A23EC0" w:rsidP="00CB6062">
            <w:r>
              <w:t xml:space="preserve">1) позбавлення державних нагород України, інших форм відзначення; </w:t>
            </w:r>
          </w:p>
          <w:p w:rsidR="00F000D8" w:rsidRDefault="00A23EC0" w:rsidP="00CB6062">
            <w:r>
              <w:t xml:space="preserve">2) блокування </w:t>
            </w:r>
            <w:r w:rsidR="003D3600">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Default="00A23EC0" w:rsidP="00CB6062">
            <w:r>
              <w:t xml:space="preserve">3) обмеження торговельних операцій (повне припинення); </w:t>
            </w:r>
          </w:p>
          <w:p w:rsidR="00F000D8" w:rsidRDefault="00A23EC0" w:rsidP="00CB6062">
            <w:r>
              <w:t xml:space="preserve">4) обмеження, часткове чи повне припинення транзиту ресурсів, польотів та перевезень територією України (повне припинення); </w:t>
            </w:r>
          </w:p>
          <w:p w:rsidR="00F000D8" w:rsidRDefault="00A23EC0" w:rsidP="00CB6062">
            <w:r>
              <w:t xml:space="preserve">5) запобігання виведенню капіталів за межі України; </w:t>
            </w:r>
          </w:p>
          <w:p w:rsidR="00F000D8" w:rsidRDefault="00A23EC0" w:rsidP="00CB6062">
            <w:r>
              <w:t>6) зупинення виконання економічних та фінансових зобов</w:t>
            </w:r>
            <w:r w:rsidR="00035B22">
              <w:t>'</w:t>
            </w:r>
            <w:r>
              <w:t xml:space="preserve">язань; </w:t>
            </w:r>
          </w:p>
          <w:p w:rsidR="00F000D8" w:rsidRDefault="00A23EC0" w:rsidP="00CB6062">
            <w:r>
              <w:t xml:space="preserve">7) припинення дії або зупинення ліцензій та інших дозволів, одержання (наявність) яких є умовою для здійснення певного виду діяльності, </w:t>
            </w:r>
            <w:r>
              <w:lastRenderedPageBreak/>
              <w:t xml:space="preserve">зокрема, припинення дії чи зупинення дії спеціальних дозволів на користування надрами; </w:t>
            </w:r>
          </w:p>
          <w:p w:rsidR="00F000D8" w:rsidRDefault="00A23EC0" w:rsidP="00CB606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Default="00A23EC0" w:rsidP="00CB6062">
            <w:r>
              <w:t xml:space="preserve">9) заборона здійснення публічних та оборонних закупівель товарів, робіт і послуг у юридичних </w:t>
            </w:r>
            <w:r w:rsidR="003D3600">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Default="00A23EC0" w:rsidP="00CB606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Default="00A23EC0" w:rsidP="00CB606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Default="00A23EC0" w:rsidP="00CB606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Default="00A23EC0" w:rsidP="00CB6062">
            <w: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Default="00A23EC0" w:rsidP="00CB6062">
            <w:r>
              <w:t>14) заборона передання технологій, прав на об</w:t>
            </w:r>
            <w:r w:rsidR="00035B22">
              <w:t>'</w:t>
            </w:r>
            <w:r>
              <w:t xml:space="preserve">єкти права інтелектуальної власності; </w:t>
            </w:r>
          </w:p>
          <w:p w:rsidR="009131D0" w:rsidRDefault="009131D0" w:rsidP="00CB6062"/>
          <w:p w:rsidR="009131D0" w:rsidRDefault="009131D0" w:rsidP="00CB6062"/>
          <w:p w:rsidR="00F000D8" w:rsidRDefault="00A23EC0" w:rsidP="00CB6062">
            <w:r>
              <w:lastRenderedPageBreak/>
              <w:t xml:space="preserve">15) анулювання офіційних візитів, засідань, переговорів з питань укладення договорів чи угод; </w:t>
            </w:r>
          </w:p>
          <w:p w:rsidR="00F000D8" w:rsidRDefault="00A23EC0" w:rsidP="00CB6062">
            <w:r>
              <w:t>16) заборона на набуття у власність земельних ділянок.</w:t>
            </w:r>
          </w:p>
        </w:tc>
        <w:tc>
          <w:tcPr>
            <w:tcW w:w="525" w:type="pct"/>
          </w:tcPr>
          <w:p w:rsidR="00F000D8" w:rsidRDefault="00A23EC0" w:rsidP="00CB6062">
            <w:r>
              <w:lastRenderedPageBreak/>
              <w:t>безстроково; десять років</w:t>
            </w:r>
          </w:p>
        </w:tc>
      </w:tr>
    </w:tbl>
    <w:p w:rsidR="00471F83" w:rsidRDefault="00471F83" w:rsidP="00CB6062">
      <w:pPr>
        <w:rPr>
          <w:lang w:val="en-US"/>
        </w:rPr>
      </w:pPr>
    </w:p>
    <w:p w:rsidR="00A23EC0" w:rsidRDefault="00A23EC0" w:rsidP="00CB6062">
      <w:pPr>
        <w:jc w:val="center"/>
        <w:rPr>
          <w:lang w:val="en-US"/>
        </w:rPr>
      </w:pPr>
      <w:r>
        <w:rPr>
          <w:lang w:val="en-US"/>
        </w:rPr>
        <w:t>_____________________________________________</w:t>
      </w:r>
    </w:p>
    <w:sectPr w:rsidR="00A23EC0">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C6C" w:rsidRDefault="00796C6C">
      <w:r>
        <w:separator/>
      </w:r>
    </w:p>
  </w:endnote>
  <w:endnote w:type="continuationSeparator" w:id="0">
    <w:p w:rsidR="00796C6C" w:rsidRDefault="0079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C6C" w:rsidRDefault="00796C6C">
      <w:r>
        <w:separator/>
      </w:r>
    </w:p>
  </w:footnote>
  <w:footnote w:type="continuationSeparator" w:id="0">
    <w:p w:rsidR="00796C6C" w:rsidRDefault="0079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D0" w:rsidRDefault="009131D0">
    <w:pPr>
      <w:jc w:val="center"/>
    </w:pPr>
  </w:p>
  <w:p w:rsidR="009131D0" w:rsidRDefault="009131D0">
    <w:pPr>
      <w:jc w:val="center"/>
    </w:pPr>
    <w:r>
      <w:fldChar w:fldCharType="begin"/>
    </w:r>
    <w:r>
      <w:instrText>PAGE</w:instrText>
    </w:r>
    <w:r>
      <w:fldChar w:fldCharType="separate"/>
    </w:r>
    <w:r w:rsidR="000E51FE">
      <w:rPr>
        <w:noProof/>
      </w:rPr>
      <w:t>2</w:t>
    </w:r>
    <w:r>
      <w:fldChar w:fldCharType="end"/>
    </w:r>
  </w:p>
  <w:p w:rsidR="009131D0" w:rsidRPr="00A23EC0" w:rsidRDefault="009131D0">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D0" w:rsidRDefault="009131D0" w:rsidP="00A23EC0">
    <w:pPr>
      <w:ind w:left="11907"/>
    </w:pPr>
  </w:p>
  <w:p w:rsidR="009131D0" w:rsidRDefault="009131D0" w:rsidP="00A23EC0">
    <w:pPr>
      <w:ind w:left="11907"/>
    </w:pPr>
  </w:p>
  <w:p w:rsidR="009131D0" w:rsidRDefault="009131D0" w:rsidP="00A23EC0">
    <w:pPr>
      <w:ind w:left="8221"/>
      <w:jc w:val="center"/>
      <w:rPr>
        <w:lang w:val="ru-RU"/>
      </w:rPr>
    </w:pPr>
  </w:p>
  <w:p w:rsidR="009131D0" w:rsidRDefault="009131D0" w:rsidP="007C5495">
    <w:pPr>
      <w:ind w:left="9072"/>
      <w:jc w:val="center"/>
      <w:rPr>
        <w:lang w:val="ru-RU"/>
      </w:rPr>
    </w:pPr>
    <w:r>
      <w:t>Додаток 2</w:t>
    </w:r>
  </w:p>
  <w:p w:rsidR="009131D0" w:rsidRDefault="009131D0" w:rsidP="007C5495">
    <w:pPr>
      <w:ind w:left="8931"/>
      <w:jc w:val="center"/>
    </w:pPr>
    <w:r>
      <w:t xml:space="preserve">до рішення Ради національної безпеки і оборони України від </w:t>
    </w:r>
    <w:r w:rsidR="00B03CA8">
      <w:rPr>
        <w:lang w:val="ru-RU"/>
      </w:rPr>
      <w:t>14</w:t>
    </w:r>
    <w:r>
      <w:rPr>
        <w:lang w:val="ru-RU"/>
      </w:rPr>
      <w:t xml:space="preserve"> </w:t>
    </w:r>
    <w:r w:rsidR="000E51FE" w:rsidRPr="000E51FE">
      <w:t>бере</w:t>
    </w:r>
    <w:r w:rsidR="00B03CA8" w:rsidRPr="000E51FE">
      <w:t>зня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7C5495" w:rsidRDefault="007C5495" w:rsidP="007C5495">
    <w:pPr>
      <w:ind w:left="8931"/>
      <w:jc w:val="center"/>
    </w:pPr>
    <w:r>
      <w:t>від 14 березня 2026 року № 243/2026</w:t>
    </w:r>
  </w:p>
  <w:p w:rsidR="009131D0" w:rsidRPr="00EA0507" w:rsidRDefault="009131D0" w:rsidP="00A23EC0">
    <w:pPr>
      <w:ind w:left="9072"/>
      <w:jc w:val="center"/>
    </w:pPr>
  </w:p>
  <w:p w:rsidR="009131D0" w:rsidRPr="00A23EC0" w:rsidRDefault="009131D0" w:rsidP="00A23E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A0237"/>
    <w:multiLevelType w:val="hybridMultilevel"/>
    <w:tmpl w:val="2A601ECC"/>
    <w:lvl w:ilvl="0" w:tplc="E4E26384">
      <w:start w:val="1"/>
      <w:numFmt w:val="bullet"/>
      <w:lvlText w:val="●"/>
      <w:lvlJc w:val="left"/>
      <w:pPr>
        <w:ind w:left="720" w:hanging="360"/>
      </w:pPr>
    </w:lvl>
    <w:lvl w:ilvl="1" w:tplc="476A323E">
      <w:start w:val="1"/>
      <w:numFmt w:val="bullet"/>
      <w:lvlText w:val="○"/>
      <w:lvlJc w:val="left"/>
      <w:pPr>
        <w:ind w:left="1440" w:hanging="360"/>
      </w:pPr>
    </w:lvl>
    <w:lvl w:ilvl="2" w:tplc="EFC4B80E">
      <w:start w:val="1"/>
      <w:numFmt w:val="bullet"/>
      <w:lvlText w:val="■"/>
      <w:lvlJc w:val="left"/>
      <w:pPr>
        <w:ind w:left="2160" w:hanging="360"/>
      </w:pPr>
    </w:lvl>
    <w:lvl w:ilvl="3" w:tplc="74B0F632">
      <w:start w:val="1"/>
      <w:numFmt w:val="bullet"/>
      <w:lvlText w:val="●"/>
      <w:lvlJc w:val="left"/>
      <w:pPr>
        <w:ind w:left="2880" w:hanging="360"/>
      </w:pPr>
    </w:lvl>
    <w:lvl w:ilvl="4" w:tplc="7C983DA4">
      <w:start w:val="1"/>
      <w:numFmt w:val="bullet"/>
      <w:lvlText w:val="○"/>
      <w:lvlJc w:val="left"/>
      <w:pPr>
        <w:ind w:left="3600" w:hanging="360"/>
      </w:pPr>
    </w:lvl>
    <w:lvl w:ilvl="5" w:tplc="1098DC9A">
      <w:start w:val="1"/>
      <w:numFmt w:val="bullet"/>
      <w:lvlText w:val="■"/>
      <w:lvlJc w:val="left"/>
      <w:pPr>
        <w:ind w:left="4320" w:hanging="360"/>
      </w:pPr>
    </w:lvl>
    <w:lvl w:ilvl="6" w:tplc="9A623C1C">
      <w:start w:val="1"/>
      <w:numFmt w:val="bullet"/>
      <w:lvlText w:val="●"/>
      <w:lvlJc w:val="left"/>
      <w:pPr>
        <w:ind w:left="5040" w:hanging="360"/>
      </w:pPr>
    </w:lvl>
    <w:lvl w:ilvl="7" w:tplc="82AA2BA6">
      <w:start w:val="1"/>
      <w:numFmt w:val="bullet"/>
      <w:lvlText w:val="●"/>
      <w:lvlJc w:val="left"/>
      <w:pPr>
        <w:ind w:left="5760" w:hanging="360"/>
      </w:pPr>
    </w:lvl>
    <w:lvl w:ilvl="8" w:tplc="E508F4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000D8"/>
    <w:rsid w:val="00035B22"/>
    <w:rsid w:val="000E51FE"/>
    <w:rsid w:val="00132FBD"/>
    <w:rsid w:val="00146E55"/>
    <w:rsid w:val="00203CEA"/>
    <w:rsid w:val="002D737D"/>
    <w:rsid w:val="003D3600"/>
    <w:rsid w:val="0046301C"/>
    <w:rsid w:val="00471F83"/>
    <w:rsid w:val="004A4802"/>
    <w:rsid w:val="00504DDB"/>
    <w:rsid w:val="005500E7"/>
    <w:rsid w:val="00570376"/>
    <w:rsid w:val="00627056"/>
    <w:rsid w:val="00796C6C"/>
    <w:rsid w:val="007A308C"/>
    <w:rsid w:val="007A7AC5"/>
    <w:rsid w:val="007C5495"/>
    <w:rsid w:val="008F2BEB"/>
    <w:rsid w:val="009131D0"/>
    <w:rsid w:val="009F20FF"/>
    <w:rsid w:val="00A23EC0"/>
    <w:rsid w:val="00A82359"/>
    <w:rsid w:val="00B03CA8"/>
    <w:rsid w:val="00C1657C"/>
    <w:rsid w:val="00C50278"/>
    <w:rsid w:val="00C92F80"/>
    <w:rsid w:val="00CB6062"/>
    <w:rsid w:val="00E407FF"/>
    <w:rsid w:val="00F000D8"/>
    <w:rsid w:val="00F04CF9"/>
    <w:rsid w:val="00F52F33"/>
    <w:rsid w:val="00F57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23EC0"/>
    <w:pPr>
      <w:tabs>
        <w:tab w:val="center" w:pos="4819"/>
        <w:tab w:val="right" w:pos="9639"/>
      </w:tabs>
    </w:pPr>
  </w:style>
  <w:style w:type="character" w:customStyle="1" w:styleId="aa">
    <w:name w:val="Верхній колонтитул Знак"/>
    <w:basedOn w:val="a0"/>
    <w:link w:val="a9"/>
    <w:uiPriority w:val="99"/>
    <w:rsid w:val="00A23EC0"/>
  </w:style>
  <w:style w:type="paragraph" w:styleId="ab">
    <w:name w:val="footer"/>
    <w:basedOn w:val="a"/>
    <w:link w:val="ac"/>
    <w:uiPriority w:val="99"/>
    <w:unhideWhenUsed/>
    <w:rsid w:val="00A23EC0"/>
    <w:pPr>
      <w:tabs>
        <w:tab w:val="center" w:pos="4819"/>
        <w:tab w:val="right" w:pos="9639"/>
      </w:tabs>
    </w:pPr>
  </w:style>
  <w:style w:type="character" w:customStyle="1" w:styleId="ac">
    <w:name w:val="Нижній колонтитул Знак"/>
    <w:basedOn w:val="a0"/>
    <w:link w:val="ab"/>
    <w:uiPriority w:val="99"/>
    <w:rsid w:val="00A23EC0"/>
  </w:style>
  <w:style w:type="paragraph" w:styleId="ad">
    <w:name w:val="Balloon Text"/>
    <w:basedOn w:val="a"/>
    <w:link w:val="ae"/>
    <w:uiPriority w:val="99"/>
    <w:semiHidden/>
    <w:unhideWhenUsed/>
    <w:rsid w:val="00570376"/>
    <w:rPr>
      <w:rFonts w:ascii="Tahoma" w:hAnsi="Tahoma" w:cs="Tahoma"/>
      <w:sz w:val="16"/>
      <w:szCs w:val="16"/>
    </w:rPr>
  </w:style>
  <w:style w:type="character" w:customStyle="1" w:styleId="ae">
    <w:name w:val="Текст у виносці Знак"/>
    <w:basedOn w:val="a0"/>
    <w:link w:val="ad"/>
    <w:uiPriority w:val="99"/>
    <w:semiHidden/>
    <w:rsid w:val="00570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46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99522</Words>
  <Characters>56728</Characters>
  <Application>Microsoft Office Word</Application>
  <DocSecurity>0</DocSecurity>
  <Lines>472</Lines>
  <Paragraphs>311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2026-03-11T12:58:00Z</dcterms:created>
  <dcterms:modified xsi:type="dcterms:W3CDTF">2026-03-16T11:04:00Z</dcterms:modified>
</cp:coreProperties>
</file>